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page" w:tblpX="2266" w:tblpY="9443"/>
        <w:tblW w:w="0" w:type="auto"/>
        <w:tblLook w:val="04A0" w:firstRow="1" w:lastRow="0" w:firstColumn="1" w:lastColumn="0" w:noHBand="0" w:noVBand="1"/>
      </w:tblPr>
      <w:tblGrid>
        <w:gridCol w:w="9639"/>
      </w:tblGrid>
      <w:tr w:rsidR="00340F7B" w:rsidRPr="00340F7B" w14:paraId="1DE79588" w14:textId="77777777" w:rsidTr="00370B83">
        <w:trPr>
          <w:trHeight w:val="3181"/>
        </w:trPr>
        <w:tc>
          <w:tcPr>
            <w:tcW w:w="9639" w:type="dxa"/>
            <w:tcBorders>
              <w:top w:val="nil"/>
              <w:left w:val="nil"/>
              <w:bottom w:val="nil"/>
              <w:right w:val="nil"/>
            </w:tcBorders>
          </w:tcPr>
          <w:p w14:paraId="773741E3" w14:textId="77777777" w:rsidR="00340F7B" w:rsidRPr="00340F7B" w:rsidRDefault="00340F7B" w:rsidP="00340F7B">
            <w:pPr>
              <w:tabs>
                <w:tab w:val="left" w:pos="8539"/>
              </w:tabs>
              <w:spacing w:after="0"/>
              <w:ind w:left="3436" w:right="-392"/>
              <w:rPr>
                <w:rFonts w:ascii="Calibri" w:hAnsi="Calibri" w:cs="Times New Roman"/>
                <w:sz w:val="22"/>
              </w:rPr>
            </w:pPr>
            <w:bookmarkStart w:id="0" w:name="_GoBack"/>
            <w:bookmarkEnd w:id="0"/>
            <w:r w:rsidRPr="00340F7B">
              <w:rPr>
                <w:rFonts w:ascii="Georgia" w:hAnsi="Georgia" w:cs="Times New Roman"/>
                <w:color w:val="FFFFFF"/>
                <w:spacing w:val="-20"/>
                <w:kern w:val="28"/>
                <w:sz w:val="52"/>
                <w:szCs w:val="52"/>
              </w:rPr>
              <w:t xml:space="preserve">Exception to fee limits </w:t>
            </w:r>
            <w:r w:rsidRPr="00340F7B">
              <w:rPr>
                <w:rFonts w:ascii="Georgia" w:hAnsi="Georgia" w:cs="Times New Roman"/>
                <w:color w:val="FFFFFF"/>
                <w:spacing w:val="-20"/>
                <w:kern w:val="28"/>
                <w:sz w:val="52"/>
                <w:szCs w:val="52"/>
              </w:rPr>
              <w:br/>
              <w:t xml:space="preserve">for </w:t>
            </w:r>
            <w:r>
              <w:rPr>
                <w:rFonts w:ascii="Georgia" w:hAnsi="Georgia" w:cs="Times New Roman"/>
                <w:color w:val="FFFFFF"/>
                <w:spacing w:val="-20"/>
                <w:kern w:val="28"/>
                <w:sz w:val="52"/>
                <w:szCs w:val="52"/>
              </w:rPr>
              <w:t>AMFM</w:t>
            </w:r>
            <w:r w:rsidRPr="00340F7B">
              <w:rPr>
                <w:rFonts w:ascii="Georgia" w:hAnsi="Georgia" w:cs="Times New Roman"/>
                <w:color w:val="FFFFFF"/>
                <w:kern w:val="28"/>
                <w:sz w:val="52"/>
                <w:szCs w:val="52"/>
              </w:rPr>
              <w:br/>
            </w:r>
            <w:r w:rsidRPr="00340F7B">
              <w:rPr>
                <w:rFonts w:ascii="Calibri" w:hAnsi="Calibri" w:cs="Times New Roman"/>
                <w:b/>
                <w:iCs/>
                <w:color w:val="FFFFFF"/>
                <w:sz w:val="36"/>
              </w:rPr>
              <w:t>Application form</w:t>
            </w:r>
          </w:p>
        </w:tc>
      </w:tr>
    </w:tbl>
    <w:p w14:paraId="586043D1" w14:textId="77777777" w:rsidR="00340F7B" w:rsidRPr="00340F7B" w:rsidRDefault="00340F7B" w:rsidP="00340F7B">
      <w:pPr>
        <w:spacing w:after="200" w:line="240" w:lineRule="auto"/>
        <w:rPr>
          <w:rFonts w:ascii="Georgia" w:eastAsia="MS Gothic" w:hAnsi="Georgia" w:cs="Times New Roman"/>
          <w:b/>
          <w:bCs/>
          <w:color w:val="FF9922"/>
          <w:sz w:val="40"/>
          <w:szCs w:val="32"/>
        </w:rPr>
      </w:pPr>
      <w:r w:rsidRPr="00340F7B">
        <w:rPr>
          <w:rFonts w:ascii="Calibri" w:eastAsia="MS Gothic" w:hAnsi="Calibri" w:cs="Times New Roman"/>
          <w:noProof/>
          <w:sz w:val="22"/>
          <w:szCs w:val="24"/>
          <w:lang w:eastAsia="en-NZ"/>
        </w:rPr>
        <w:drawing>
          <wp:anchor distT="0" distB="0" distL="114300" distR="114300" simplePos="0" relativeHeight="251659264" behindDoc="1" locked="0" layoutInCell="1" allowOverlap="1" wp14:anchorId="178577FB" wp14:editId="7658A2F6">
            <wp:simplePos x="0" y="0"/>
            <wp:positionH relativeFrom="margin">
              <wp:align>center</wp:align>
            </wp:positionH>
            <wp:positionV relativeFrom="paragraph">
              <wp:posOffset>-733425</wp:posOffset>
            </wp:positionV>
            <wp:extent cx="7554595" cy="10687050"/>
            <wp:effectExtent l="95250" t="76200" r="103505"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Cover - Optimising Investm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595" cy="1068705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340F7B">
        <w:rPr>
          <w:rFonts w:ascii="Calibri" w:eastAsia="MS Gothic" w:hAnsi="Calibri" w:cs="Times New Roman"/>
          <w:sz w:val="22"/>
          <w:szCs w:val="24"/>
          <w:lang w:val="en-US" w:eastAsia="ja-JP"/>
        </w:rPr>
        <w:br w:type="page"/>
      </w:r>
    </w:p>
    <w:p w14:paraId="001698B9" w14:textId="77777777" w:rsidR="00340F7B" w:rsidRPr="00340F7B" w:rsidRDefault="00340F7B" w:rsidP="00340F7B">
      <w:pPr>
        <w:keepNext/>
        <w:keepLines/>
        <w:spacing w:after="240" w:line="240" w:lineRule="auto"/>
        <w:jc w:val="center"/>
        <w:outlineLvl w:val="0"/>
        <w:rPr>
          <w:rFonts w:ascii="Georgia" w:eastAsia="MS Gothic" w:hAnsi="Georgia" w:cs="Times New Roman"/>
          <w:b/>
          <w:bCs/>
          <w:color w:val="FF9922"/>
          <w:sz w:val="40"/>
          <w:szCs w:val="32"/>
        </w:rPr>
      </w:pPr>
      <w:r w:rsidRPr="00340F7B">
        <w:rPr>
          <w:rFonts w:ascii="Georgia" w:eastAsia="MS Gothic" w:hAnsi="Georgia" w:cs="Times New Roman"/>
          <w:b/>
          <w:bCs/>
          <w:color w:val="FF9922"/>
          <w:sz w:val="40"/>
          <w:szCs w:val="32"/>
        </w:rPr>
        <w:lastRenderedPageBreak/>
        <w:t xml:space="preserve">Application for exception to </w:t>
      </w:r>
      <w:r w:rsidRPr="00340F7B">
        <w:rPr>
          <w:rFonts w:ascii="Georgia" w:eastAsia="MS Gothic" w:hAnsi="Georgia" w:cs="Times New Roman"/>
          <w:b/>
          <w:bCs/>
          <w:color w:val="FF9922"/>
          <w:sz w:val="40"/>
          <w:szCs w:val="32"/>
        </w:rPr>
        <w:br/>
        <w:t xml:space="preserve">fee limits for </w:t>
      </w:r>
      <w:r>
        <w:rPr>
          <w:rFonts w:ascii="Georgia" w:eastAsia="MS Gothic" w:hAnsi="Georgia" w:cs="Times New Roman"/>
          <w:b/>
          <w:bCs/>
          <w:color w:val="FF9922"/>
          <w:sz w:val="40"/>
          <w:szCs w:val="32"/>
        </w:rPr>
        <w:t>Annual Maximum Fee Movement</w:t>
      </w:r>
    </w:p>
    <w:p w14:paraId="7DEDA4FB" w14:textId="77777777" w:rsidR="00340F7B" w:rsidRPr="00340F7B" w:rsidRDefault="00340F7B" w:rsidP="00340F7B">
      <w:pPr>
        <w:spacing w:after="240" w:line="240" w:lineRule="auto"/>
        <w:rPr>
          <w:rFonts w:ascii="Georgia" w:eastAsia="MS Gothic" w:hAnsi="Georgia" w:cs="Times New Roman"/>
          <w:b/>
          <w:bCs/>
          <w:sz w:val="40"/>
          <w:szCs w:val="32"/>
        </w:rPr>
      </w:pPr>
      <w:r w:rsidRPr="00340F7B">
        <w:rPr>
          <w:rFonts w:ascii="Calibri" w:eastAsia="MS Gothic" w:hAnsi="Calibri" w:cs="Times New Roman"/>
          <w:sz w:val="22"/>
          <w:szCs w:val="24"/>
          <w:lang w:val="en-US" w:eastAsia="ja-JP"/>
        </w:rPr>
        <w:t>Please read the application guidelines carefully before completing this form. The guidelines and further information on</w:t>
      </w:r>
      <w:r w:rsidRPr="00340F7B">
        <w:rPr>
          <w:rFonts w:ascii="Calibri" w:eastAsia="MS Gothic" w:hAnsi="Calibri" w:cs="Times New Roman"/>
          <w:b/>
          <w:bCs/>
          <w:sz w:val="22"/>
          <w:szCs w:val="24"/>
          <w:lang w:val="en-US" w:eastAsia="ja-JP"/>
        </w:rPr>
        <w:t xml:space="preserve"> </w:t>
      </w:r>
      <w:r w:rsidRPr="00340F7B">
        <w:rPr>
          <w:rFonts w:ascii="Calibri" w:eastAsia="MS Gothic" w:hAnsi="Calibri" w:cs="Times New Roman"/>
          <w:bCs/>
          <w:sz w:val="22"/>
          <w:szCs w:val="24"/>
          <w:lang w:val="en-US" w:eastAsia="ja-JP"/>
        </w:rPr>
        <w:t xml:space="preserve">exceptions to fee limits for </w:t>
      </w:r>
      <w:r>
        <w:rPr>
          <w:rFonts w:ascii="Calibri" w:eastAsia="MS Gothic" w:hAnsi="Calibri" w:cs="Times New Roman"/>
          <w:bCs/>
          <w:sz w:val="22"/>
          <w:szCs w:val="24"/>
          <w:lang w:val="en-US" w:eastAsia="ja-JP"/>
        </w:rPr>
        <w:t>AMFM</w:t>
      </w:r>
      <w:r w:rsidRPr="00340F7B">
        <w:rPr>
          <w:rFonts w:ascii="Calibri" w:eastAsia="MS Gothic" w:hAnsi="Calibri" w:cs="Times New Roman"/>
          <w:bCs/>
          <w:sz w:val="22"/>
          <w:szCs w:val="24"/>
          <w:lang w:val="en-US" w:eastAsia="ja-JP"/>
        </w:rPr>
        <w:t xml:space="preserve"> are on our </w:t>
      </w:r>
      <w:hyperlink r:id="rId10" w:history="1">
        <w:r w:rsidRPr="00340F7B">
          <w:rPr>
            <w:rFonts w:ascii="Calibri" w:eastAsia="MS Gothic" w:hAnsi="Calibri" w:cs="Times New Roman"/>
            <w:bCs/>
            <w:color w:val="2B687D"/>
            <w:sz w:val="22"/>
            <w:szCs w:val="24"/>
            <w:u w:val="single"/>
            <w:lang w:val="en-US" w:eastAsia="ja-JP"/>
          </w:rPr>
          <w:t>website</w:t>
        </w:r>
      </w:hyperlink>
      <w:r w:rsidRPr="00340F7B">
        <w:rPr>
          <w:rFonts w:ascii="Calibri" w:eastAsia="MS Gothic" w:hAnsi="Calibri" w:cs="Times New Roman"/>
          <w:bCs/>
          <w:sz w:val="22"/>
          <w:szCs w:val="24"/>
          <w:lang w:val="en-US" w:eastAsia="ja-JP"/>
        </w:rPr>
        <w:t xml:space="preserve"> under ‘</w:t>
      </w:r>
      <w:r>
        <w:rPr>
          <w:rFonts w:ascii="Calibri" w:eastAsia="MS Gothic" w:hAnsi="Calibri" w:cs="Times New Roman"/>
          <w:bCs/>
          <w:sz w:val="22"/>
          <w:szCs w:val="24"/>
          <w:lang w:val="en-US" w:eastAsia="ja-JP"/>
        </w:rPr>
        <w:t>The Annual Maximum Fee Movement (AMFM)</w:t>
      </w:r>
      <w:r w:rsidRPr="00340F7B">
        <w:rPr>
          <w:rFonts w:ascii="Calibri" w:eastAsia="MS Gothic" w:hAnsi="Calibri" w:cs="Times New Roman"/>
          <w:bCs/>
          <w:sz w:val="22"/>
          <w:szCs w:val="24"/>
          <w:lang w:val="en-US" w:eastAsia="ja-JP"/>
        </w:rPr>
        <w:t>’.</w:t>
      </w:r>
      <w:r w:rsidRPr="00340F7B">
        <w:rPr>
          <w:rFonts w:ascii="Calibri" w:eastAsia="MS Gothic" w:hAnsi="Calibri" w:cs="Times New Roman"/>
          <w:sz w:val="22"/>
          <w:szCs w:val="24"/>
          <w:lang w:val="en-US" w:eastAsia="ja-JP"/>
        </w:rPr>
        <w:t xml:space="preserve"> </w:t>
      </w:r>
      <w:r w:rsidRPr="00340F7B">
        <w:rPr>
          <w:rFonts w:ascii="Georgia" w:eastAsia="MS Gothic" w:hAnsi="Georgia" w:cs="Times New Roman"/>
          <w:b/>
          <w:bCs/>
          <w:sz w:val="40"/>
          <w:szCs w:val="32"/>
        </w:rPr>
        <w:t xml:space="preserve"> </w:t>
      </w:r>
    </w:p>
    <w:p w14:paraId="20DF1EBB" w14:textId="77777777" w:rsidR="00340F7B" w:rsidRPr="00340F7B" w:rsidRDefault="00340F7B" w:rsidP="00340F7B">
      <w:pPr>
        <w:spacing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Email this application form</w:t>
      </w:r>
      <w:r>
        <w:rPr>
          <w:rFonts w:ascii="Calibri" w:eastAsia="MS Gothic" w:hAnsi="Calibri" w:cs="Times New Roman"/>
          <w:sz w:val="22"/>
          <w:szCs w:val="24"/>
          <w:lang w:val="en-US" w:eastAsia="ja-JP"/>
        </w:rPr>
        <w:t>,</w:t>
      </w:r>
      <w:r w:rsidRPr="00340F7B">
        <w:rPr>
          <w:rFonts w:ascii="Calibri" w:eastAsia="MS Gothic" w:hAnsi="Calibri" w:cs="Times New Roman"/>
          <w:sz w:val="22"/>
          <w:szCs w:val="24"/>
          <w:lang w:val="en-US" w:eastAsia="ja-JP"/>
        </w:rPr>
        <w:t xml:space="preserve"> along with the financial data template available from the website</w:t>
      </w:r>
      <w:r>
        <w:rPr>
          <w:rFonts w:ascii="Calibri" w:eastAsia="MS Gothic" w:hAnsi="Calibri" w:cs="Times New Roman"/>
          <w:sz w:val="22"/>
          <w:szCs w:val="24"/>
          <w:lang w:val="en-US" w:eastAsia="ja-JP"/>
        </w:rPr>
        <w:t xml:space="preserve"> if applicable</w:t>
      </w:r>
      <w:r w:rsidRPr="00340F7B">
        <w:rPr>
          <w:rFonts w:ascii="Calibri" w:eastAsia="MS Gothic" w:hAnsi="Calibri" w:cs="Times New Roman"/>
          <w:sz w:val="22"/>
          <w:szCs w:val="24"/>
          <w:lang w:val="en-US" w:eastAsia="ja-JP"/>
        </w:rPr>
        <w:t xml:space="preserve">, and any other relevant supporting information, to our Customer Contact Group at </w:t>
      </w:r>
      <w:hyperlink r:id="rId11" w:history="1">
        <w:r w:rsidRPr="00340F7B">
          <w:rPr>
            <w:rFonts w:ascii="Calibri" w:eastAsia="MS Gothic" w:hAnsi="Calibri" w:cs="Times New Roman"/>
            <w:color w:val="2B687D"/>
            <w:sz w:val="22"/>
            <w:szCs w:val="24"/>
            <w:u w:val="single"/>
            <w:lang w:val="en-US" w:eastAsia="ja-JP"/>
          </w:rPr>
          <w:t>customerservice@tec.govt.nz</w:t>
        </w:r>
      </w:hyperlink>
      <w:r w:rsidRPr="00340F7B">
        <w:rPr>
          <w:rFonts w:ascii="Calibri" w:eastAsia="MS Gothic" w:hAnsi="Calibri" w:cs="Times New Roman"/>
          <w:sz w:val="22"/>
          <w:szCs w:val="24"/>
          <w:lang w:val="en-US" w:eastAsia="ja-JP"/>
        </w:rPr>
        <w:t>.</w:t>
      </w:r>
    </w:p>
    <w:p w14:paraId="2AAAC2A1"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proofErr w:type="spellStart"/>
      <w:r w:rsidRPr="00340F7B">
        <w:rPr>
          <w:rFonts w:ascii="Calibri" w:eastAsia="MS Gothic" w:hAnsi="Calibri" w:cs="Times New Roman"/>
          <w:b/>
          <w:bCs/>
          <w:color w:val="FF9922"/>
          <w:sz w:val="32"/>
          <w:szCs w:val="26"/>
          <w:lang w:val="en-US"/>
        </w:rPr>
        <w:t>Organisation</w:t>
      </w:r>
      <w:proofErr w:type="spellEnd"/>
      <w:r w:rsidRPr="00340F7B">
        <w:rPr>
          <w:rFonts w:ascii="Calibri" w:eastAsia="MS Gothic" w:hAnsi="Calibri" w:cs="Times New Roman"/>
          <w:b/>
          <w:bCs/>
          <w:color w:val="FF9922"/>
          <w:sz w:val="32"/>
          <w:szCs w:val="26"/>
          <w:lang w:val="en-US"/>
        </w:rPr>
        <w:t xml:space="preserve"> information</w:t>
      </w:r>
    </w:p>
    <w:tbl>
      <w:tblPr>
        <w:tblW w:w="4946"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3345"/>
        <w:gridCol w:w="6992"/>
      </w:tblGrid>
      <w:tr w:rsidR="00340F7B" w:rsidRPr="00340F7B" w14:paraId="3F19A3ED" w14:textId="77777777" w:rsidTr="00340F7B">
        <w:trPr>
          <w:trHeight w:val="355"/>
        </w:trPr>
        <w:tc>
          <w:tcPr>
            <w:tcW w:w="5000" w:type="pct"/>
            <w:gridSpan w:val="2"/>
            <w:shd w:val="clear" w:color="auto" w:fill="F2C17A"/>
            <w:vAlign w:val="center"/>
          </w:tcPr>
          <w:p w14:paraId="73F95408" w14:textId="77777777" w:rsidR="00340F7B" w:rsidRPr="00340F7B" w:rsidRDefault="00340F7B" w:rsidP="00340F7B">
            <w:pPr>
              <w:tabs>
                <w:tab w:val="center" w:pos="4320"/>
                <w:tab w:val="right" w:pos="8640"/>
              </w:tabs>
              <w:spacing w:before="120" w:after="0" w:line="240" w:lineRule="auto"/>
              <w:rPr>
                <w:rFonts w:ascii="Calibri" w:eastAsia="MS PGothic" w:hAnsi="Calibri" w:cs="Calibri"/>
                <w:b/>
                <w:bCs/>
                <w:sz w:val="26"/>
                <w:szCs w:val="26"/>
                <w:lang w:val="en-US" w:eastAsia="ja-JP"/>
              </w:rPr>
            </w:pPr>
            <w:r w:rsidRPr="00340F7B">
              <w:rPr>
                <w:rFonts w:ascii="Calibri" w:eastAsia="MS PGothic" w:hAnsi="Calibri" w:cs="Calibri"/>
                <w:b/>
                <w:bCs/>
                <w:sz w:val="26"/>
                <w:szCs w:val="26"/>
                <w:lang w:val="en-US" w:eastAsia="ja-JP"/>
              </w:rPr>
              <w:t xml:space="preserve">1.1 </w:t>
            </w:r>
            <w:proofErr w:type="spellStart"/>
            <w:r w:rsidRPr="00340F7B">
              <w:rPr>
                <w:rFonts w:ascii="Calibri" w:eastAsia="MS PGothic" w:hAnsi="Calibri" w:cs="Calibri"/>
                <w:b/>
                <w:bCs/>
                <w:sz w:val="26"/>
                <w:szCs w:val="26"/>
                <w:lang w:val="en-US" w:eastAsia="ja-JP"/>
              </w:rPr>
              <w:t>Organisation</w:t>
            </w:r>
            <w:proofErr w:type="spellEnd"/>
            <w:r w:rsidRPr="00340F7B">
              <w:rPr>
                <w:rFonts w:ascii="Calibri" w:eastAsia="MS PGothic" w:hAnsi="Calibri" w:cs="Calibri"/>
                <w:b/>
                <w:bCs/>
                <w:sz w:val="26"/>
                <w:szCs w:val="26"/>
                <w:lang w:val="en-US" w:eastAsia="ja-JP"/>
              </w:rPr>
              <w:t xml:space="preserve"> details</w:t>
            </w:r>
          </w:p>
        </w:tc>
      </w:tr>
      <w:tr w:rsidR="00340F7B" w:rsidRPr="00340F7B" w14:paraId="06C5E522" w14:textId="77777777" w:rsidTr="00340F7B">
        <w:trPr>
          <w:trHeight w:val="340"/>
        </w:trPr>
        <w:tc>
          <w:tcPr>
            <w:tcW w:w="1618" w:type="pct"/>
            <w:shd w:val="clear" w:color="auto" w:fill="FAEAD2"/>
            <w:vAlign w:val="center"/>
          </w:tcPr>
          <w:p w14:paraId="55B2A006"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Organisation name</w:t>
            </w:r>
          </w:p>
        </w:tc>
        <w:tc>
          <w:tcPr>
            <w:tcW w:w="3382" w:type="pct"/>
            <w:shd w:val="clear" w:color="auto" w:fill="auto"/>
          </w:tcPr>
          <w:p w14:paraId="40B1F9B8"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5F4EC56B" w14:textId="77777777" w:rsidTr="00340F7B">
        <w:trPr>
          <w:trHeight w:val="164"/>
        </w:trPr>
        <w:tc>
          <w:tcPr>
            <w:tcW w:w="1618" w:type="pct"/>
            <w:shd w:val="clear" w:color="auto" w:fill="FAEAD2"/>
            <w:vAlign w:val="center"/>
          </w:tcPr>
          <w:p w14:paraId="70F4024B"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EDUMIS number</w:t>
            </w:r>
          </w:p>
        </w:tc>
        <w:tc>
          <w:tcPr>
            <w:tcW w:w="3382" w:type="pct"/>
            <w:shd w:val="clear" w:color="auto" w:fill="auto"/>
          </w:tcPr>
          <w:p w14:paraId="5C08F93F"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38E2D79B" w14:textId="77777777" w:rsidTr="00340F7B">
        <w:trPr>
          <w:trHeight w:val="340"/>
        </w:trPr>
        <w:tc>
          <w:tcPr>
            <w:tcW w:w="5000" w:type="pct"/>
            <w:gridSpan w:val="2"/>
            <w:shd w:val="clear" w:color="auto" w:fill="F2C17A"/>
            <w:vAlign w:val="center"/>
          </w:tcPr>
          <w:p w14:paraId="6BF88A69" w14:textId="77777777" w:rsidR="00340F7B" w:rsidRPr="00340F7B" w:rsidRDefault="00340F7B" w:rsidP="00340F7B">
            <w:pPr>
              <w:tabs>
                <w:tab w:val="center" w:pos="4320"/>
                <w:tab w:val="right" w:pos="8640"/>
              </w:tabs>
              <w:spacing w:before="120" w:after="0" w:line="240" w:lineRule="auto"/>
              <w:rPr>
                <w:rFonts w:ascii="Calibri" w:eastAsia="MS PGothic" w:hAnsi="Calibri" w:cs="Times New Roman"/>
                <w:bCs/>
                <w:sz w:val="32"/>
                <w:szCs w:val="26"/>
                <w:lang w:val="en-US" w:eastAsia="ja-JP"/>
              </w:rPr>
            </w:pPr>
            <w:r w:rsidRPr="00340F7B">
              <w:rPr>
                <w:rFonts w:ascii="Calibri" w:eastAsia="MS PGothic" w:hAnsi="Calibri" w:cs="Calibri"/>
                <w:b/>
                <w:bCs/>
                <w:sz w:val="26"/>
                <w:szCs w:val="26"/>
                <w:lang w:val="en-US" w:eastAsia="ja-JP"/>
              </w:rPr>
              <w:t xml:space="preserve">1.2 Contact person for </w:t>
            </w:r>
            <w:r>
              <w:rPr>
                <w:rFonts w:ascii="Calibri" w:eastAsia="MS PGothic" w:hAnsi="Calibri" w:cs="Calibri"/>
                <w:b/>
                <w:bCs/>
                <w:sz w:val="26"/>
                <w:szCs w:val="26"/>
                <w:lang w:val="en-US" w:eastAsia="ja-JP"/>
              </w:rPr>
              <w:t>AMFM exception</w:t>
            </w:r>
            <w:r w:rsidRPr="00340F7B">
              <w:rPr>
                <w:rFonts w:ascii="Calibri" w:eastAsia="MS PGothic" w:hAnsi="Calibri" w:cs="Calibri"/>
                <w:b/>
                <w:bCs/>
                <w:sz w:val="26"/>
                <w:szCs w:val="26"/>
                <w:lang w:val="en-US" w:eastAsia="ja-JP"/>
              </w:rPr>
              <w:t xml:space="preserve"> application</w:t>
            </w:r>
            <w:r w:rsidRPr="00340F7B">
              <w:rPr>
                <w:rFonts w:ascii="Calibri" w:eastAsia="MS PGothic" w:hAnsi="Calibri" w:cs="Calibri"/>
                <w:b/>
                <w:bCs/>
                <w:sz w:val="22"/>
                <w:szCs w:val="26"/>
                <w:lang w:val="en-US" w:eastAsia="ja-JP"/>
              </w:rPr>
              <w:br/>
            </w:r>
            <w:r w:rsidRPr="00340F7B">
              <w:rPr>
                <w:rFonts w:ascii="Calibri" w:eastAsia="MS PGothic" w:hAnsi="Calibri" w:cs="Times New Roman"/>
                <w:bCs/>
                <w:i/>
                <w:szCs w:val="22"/>
                <w:lang w:val="en-GB" w:eastAsia="ja-JP"/>
              </w:rPr>
              <w:t xml:space="preserve">This person/s must have a good understanding of your organisation and the proposed course fees. This person, or another contact person named, needs to be contactable by us for a period of at least six weeks from the submission date. This person does not have to be the delegated authority who signs off the application. </w:t>
            </w:r>
          </w:p>
        </w:tc>
      </w:tr>
      <w:tr w:rsidR="00340F7B" w:rsidRPr="00340F7B" w14:paraId="651E52FA" w14:textId="77777777" w:rsidTr="00340F7B">
        <w:trPr>
          <w:trHeight w:val="340"/>
        </w:trPr>
        <w:tc>
          <w:tcPr>
            <w:tcW w:w="1618" w:type="pct"/>
            <w:shd w:val="clear" w:color="auto" w:fill="FAEAD2"/>
            <w:vAlign w:val="center"/>
          </w:tcPr>
          <w:p w14:paraId="717619B7"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Name/s</w:t>
            </w:r>
          </w:p>
        </w:tc>
        <w:tc>
          <w:tcPr>
            <w:tcW w:w="3382" w:type="pct"/>
            <w:shd w:val="clear" w:color="auto" w:fill="auto"/>
          </w:tcPr>
          <w:p w14:paraId="5AC57B76"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01FAC3F2" w14:textId="77777777" w:rsidTr="00340F7B">
        <w:trPr>
          <w:trHeight w:val="340"/>
        </w:trPr>
        <w:tc>
          <w:tcPr>
            <w:tcW w:w="1618" w:type="pct"/>
            <w:shd w:val="clear" w:color="auto" w:fill="FAEAD2"/>
            <w:vAlign w:val="center"/>
          </w:tcPr>
          <w:p w14:paraId="57623D5A"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Position within your TEO</w:t>
            </w:r>
          </w:p>
        </w:tc>
        <w:tc>
          <w:tcPr>
            <w:tcW w:w="3382" w:type="pct"/>
            <w:shd w:val="clear" w:color="auto" w:fill="auto"/>
          </w:tcPr>
          <w:p w14:paraId="6ED87B30" w14:textId="77777777" w:rsidR="00340F7B" w:rsidRPr="00340F7B" w:rsidRDefault="00340F7B" w:rsidP="00340F7B">
            <w:pPr>
              <w:tabs>
                <w:tab w:val="center" w:pos="4320"/>
                <w:tab w:val="right" w:pos="8640"/>
              </w:tabs>
              <w:spacing w:before="120" w:after="0" w:line="240" w:lineRule="auto"/>
              <w:rPr>
                <w:rFonts w:ascii="Arial" w:eastAsia="MS Gothic" w:hAnsi="Arial" w:cs="Arial"/>
                <w:szCs w:val="24"/>
                <w:lang w:val="en-US" w:eastAsia="ja-JP"/>
              </w:rPr>
            </w:pPr>
          </w:p>
        </w:tc>
      </w:tr>
      <w:tr w:rsidR="00340F7B" w:rsidRPr="00340F7B" w14:paraId="4793D823" w14:textId="77777777" w:rsidTr="00340F7B">
        <w:trPr>
          <w:trHeight w:val="340"/>
        </w:trPr>
        <w:tc>
          <w:tcPr>
            <w:tcW w:w="1618" w:type="pct"/>
            <w:shd w:val="clear" w:color="auto" w:fill="FAEAD2"/>
            <w:vAlign w:val="center"/>
          </w:tcPr>
          <w:p w14:paraId="0C3BD6C9"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Phone</w:t>
            </w:r>
          </w:p>
        </w:tc>
        <w:tc>
          <w:tcPr>
            <w:tcW w:w="3382" w:type="pct"/>
            <w:shd w:val="clear" w:color="auto" w:fill="auto"/>
          </w:tcPr>
          <w:p w14:paraId="6EAB9584"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4C4DCD66" w14:textId="77777777" w:rsidTr="00340F7B">
        <w:trPr>
          <w:trHeight w:val="340"/>
        </w:trPr>
        <w:tc>
          <w:tcPr>
            <w:tcW w:w="1618" w:type="pct"/>
            <w:shd w:val="clear" w:color="auto" w:fill="FAEAD2"/>
            <w:vAlign w:val="center"/>
          </w:tcPr>
          <w:p w14:paraId="0DD796B4"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Mobile</w:t>
            </w:r>
          </w:p>
        </w:tc>
        <w:tc>
          <w:tcPr>
            <w:tcW w:w="3382" w:type="pct"/>
            <w:shd w:val="clear" w:color="auto" w:fill="auto"/>
          </w:tcPr>
          <w:p w14:paraId="22BD1EA8"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r w:rsidR="00340F7B" w:rsidRPr="00340F7B" w14:paraId="7B5A7ECA" w14:textId="77777777" w:rsidTr="00340F7B">
        <w:trPr>
          <w:trHeight w:val="340"/>
        </w:trPr>
        <w:tc>
          <w:tcPr>
            <w:tcW w:w="1618" w:type="pct"/>
            <w:shd w:val="clear" w:color="auto" w:fill="FAEAD2"/>
            <w:vAlign w:val="center"/>
          </w:tcPr>
          <w:p w14:paraId="5FCDAF00"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Email</w:t>
            </w:r>
          </w:p>
        </w:tc>
        <w:tc>
          <w:tcPr>
            <w:tcW w:w="3382" w:type="pct"/>
            <w:shd w:val="clear" w:color="auto" w:fill="auto"/>
          </w:tcPr>
          <w:p w14:paraId="70BF70E2" w14:textId="77777777" w:rsidR="00340F7B" w:rsidRPr="00340F7B" w:rsidRDefault="00340F7B" w:rsidP="00340F7B">
            <w:pPr>
              <w:tabs>
                <w:tab w:val="center" w:pos="4320"/>
                <w:tab w:val="right" w:pos="8640"/>
              </w:tabs>
              <w:spacing w:before="120" w:after="0" w:line="240" w:lineRule="auto"/>
              <w:rPr>
                <w:rFonts w:ascii="Arial" w:eastAsia="MS Gothic" w:hAnsi="Arial" w:cs="Arial"/>
                <w:lang w:val="en-US" w:eastAsia="ja-JP"/>
              </w:rPr>
            </w:pPr>
          </w:p>
        </w:tc>
      </w:tr>
    </w:tbl>
    <w:p w14:paraId="59BF12C7"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28"/>
          <w:szCs w:val="26"/>
          <w:lang w:val="en-US"/>
        </w:rPr>
      </w:pPr>
      <w:r w:rsidRPr="00340F7B">
        <w:rPr>
          <w:rFonts w:ascii="Calibri" w:eastAsia="MS Gothic" w:hAnsi="Calibri" w:cs="Times New Roman"/>
          <w:b/>
          <w:bCs/>
          <w:color w:val="FF9922"/>
          <w:sz w:val="32"/>
          <w:szCs w:val="26"/>
          <w:lang w:val="en-US"/>
        </w:rPr>
        <w:t>Course(s) requested for an exception</w:t>
      </w:r>
    </w:p>
    <w:p w14:paraId="12403ED4" w14:textId="77777777" w:rsidR="00340F7B" w:rsidRDefault="00340F7B" w:rsidP="00340F7B">
      <w:pPr>
        <w:rPr>
          <w:rFonts w:cs="Arial"/>
          <w:szCs w:val="22"/>
        </w:rPr>
      </w:pPr>
      <w:r>
        <w:rPr>
          <w:rFonts w:cs="Arial"/>
          <w:szCs w:val="22"/>
        </w:rPr>
        <w:t>This application is made in relation to:</w:t>
      </w:r>
    </w:p>
    <w:p w14:paraId="45B6F906"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 xml:space="preserve">All courses at the </w:t>
      </w:r>
      <w:r>
        <w:rPr>
          <w:rFonts w:cs="Arial"/>
          <w:szCs w:val="22"/>
        </w:rPr>
        <w:t>TEO</w:t>
      </w:r>
    </w:p>
    <w:p w14:paraId="177C22E4"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All courses within a department</w:t>
      </w:r>
    </w:p>
    <w:p w14:paraId="105331CA" w14:textId="77777777" w:rsidR="00340F7B" w:rsidRPr="00257E76" w:rsidRDefault="00340F7B" w:rsidP="00340F7B">
      <w:pPr>
        <w:numPr>
          <w:ilvl w:val="2"/>
          <w:numId w:val="17"/>
        </w:numPr>
        <w:tabs>
          <w:tab w:val="num" w:pos="1620"/>
        </w:tabs>
        <w:spacing w:line="240" w:lineRule="auto"/>
        <w:ind w:left="1622"/>
        <w:jc w:val="both"/>
        <w:rPr>
          <w:rFonts w:cs="Arial"/>
          <w:szCs w:val="22"/>
        </w:rPr>
      </w:pPr>
      <w:r w:rsidRPr="00257E76">
        <w:rPr>
          <w:rFonts w:cs="Arial"/>
          <w:szCs w:val="22"/>
        </w:rPr>
        <w:t>All courses within a qualification</w:t>
      </w:r>
    </w:p>
    <w:p w14:paraId="62A9C542" w14:textId="77777777" w:rsidR="00340F7B" w:rsidRPr="000B05A2" w:rsidRDefault="00340F7B" w:rsidP="00340F7B">
      <w:pPr>
        <w:numPr>
          <w:ilvl w:val="2"/>
          <w:numId w:val="17"/>
        </w:numPr>
        <w:tabs>
          <w:tab w:val="num" w:pos="1620"/>
        </w:tabs>
        <w:spacing w:line="240" w:lineRule="auto"/>
        <w:ind w:left="1622"/>
        <w:jc w:val="both"/>
        <w:rPr>
          <w:rFonts w:cs="Arial"/>
          <w:szCs w:val="22"/>
        </w:rPr>
      </w:pPr>
      <w:r>
        <w:rPr>
          <w:rFonts w:cs="Arial"/>
          <w:szCs w:val="22"/>
        </w:rPr>
        <w:t>Individual courses</w:t>
      </w:r>
    </w:p>
    <w:p w14:paraId="26015BA1" w14:textId="77777777" w:rsidR="00340F7B" w:rsidRDefault="00340F7B" w:rsidP="00340F7B">
      <w:r>
        <w:br/>
      </w:r>
      <w:r w:rsidRPr="007A34A3">
        <w:t>Unless this application is made at the TEO level, please complete the Excel spreadsheet in the template set provided listing all course codes subject to this application, by department and qualification as follows (in case of exception being granted for only part of this application):</w:t>
      </w:r>
    </w:p>
    <w:p w14:paraId="1D25037C" w14:textId="77777777" w:rsidR="00340F7B" w:rsidRDefault="00340F7B" w:rsidP="00340F7B">
      <w:pPr>
        <w:rPr>
          <w:b/>
          <w:bCs/>
          <w:iCs/>
          <w:sz w:val="22"/>
        </w:rPr>
      </w:pPr>
      <w:r w:rsidRPr="00340F7B">
        <w:rPr>
          <w:b/>
          <w:bCs/>
          <w:iCs/>
          <w:sz w:val="22"/>
        </w:rPr>
        <w:t>Example</w:t>
      </w:r>
      <w:r>
        <w:rPr>
          <w:b/>
          <w:bCs/>
          <w:iCs/>
          <w:sz w:val="22"/>
        </w:rPr>
        <w:t>:</w:t>
      </w: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3484"/>
        <w:gridCol w:w="3484"/>
        <w:gridCol w:w="3482"/>
      </w:tblGrid>
      <w:tr w:rsidR="00340F7B" w:rsidRPr="00340F7B" w14:paraId="01D01980" w14:textId="77777777" w:rsidTr="00340F7B">
        <w:trPr>
          <w:trHeight w:val="355"/>
        </w:trPr>
        <w:tc>
          <w:tcPr>
            <w:tcW w:w="1667" w:type="pct"/>
            <w:shd w:val="clear" w:color="auto" w:fill="F2C17A"/>
            <w:vAlign w:val="center"/>
          </w:tcPr>
          <w:p w14:paraId="30037747"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sidRPr="00340F7B">
              <w:rPr>
                <w:rFonts w:ascii="Calibri" w:eastAsia="MS PGothic" w:hAnsi="Calibri" w:cs="Calibri"/>
                <w:b/>
                <w:bCs/>
                <w:sz w:val="26"/>
                <w:szCs w:val="26"/>
                <w:lang w:val="en-US" w:eastAsia="ja-JP"/>
              </w:rPr>
              <w:t>Department</w:t>
            </w:r>
          </w:p>
        </w:tc>
        <w:tc>
          <w:tcPr>
            <w:tcW w:w="1667" w:type="pct"/>
            <w:shd w:val="clear" w:color="auto" w:fill="F2C17A"/>
            <w:vAlign w:val="center"/>
          </w:tcPr>
          <w:p w14:paraId="1003A05C"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Qualification</w:t>
            </w:r>
          </w:p>
        </w:tc>
        <w:tc>
          <w:tcPr>
            <w:tcW w:w="1667" w:type="pct"/>
            <w:shd w:val="clear" w:color="auto" w:fill="F2C17A"/>
            <w:vAlign w:val="center"/>
          </w:tcPr>
          <w:p w14:paraId="762B9A6C" w14:textId="77777777" w:rsidR="00340F7B" w:rsidRPr="00340F7B" w:rsidRDefault="00340F7B" w:rsidP="00370B83">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Course</w:t>
            </w:r>
          </w:p>
        </w:tc>
      </w:tr>
      <w:tr w:rsidR="00340F7B" w:rsidRPr="00340F7B" w14:paraId="06D94686" w14:textId="77777777" w:rsidTr="00340F7B">
        <w:trPr>
          <w:trHeight w:val="340"/>
        </w:trPr>
        <w:tc>
          <w:tcPr>
            <w:tcW w:w="1667" w:type="pct"/>
            <w:shd w:val="clear" w:color="auto" w:fill="FAEAD2"/>
          </w:tcPr>
          <w:p w14:paraId="276EE525" w14:textId="77777777" w:rsidR="00340F7B" w:rsidRPr="00340F7B" w:rsidRDefault="00340F7B" w:rsidP="00340F7B">
            <w:pPr>
              <w:spacing w:before="120"/>
              <w:rPr>
                <w:sz w:val="22"/>
              </w:rPr>
            </w:pPr>
            <w:r w:rsidRPr="00340F7B">
              <w:rPr>
                <w:sz w:val="22"/>
              </w:rPr>
              <w:t>Department 1</w:t>
            </w:r>
          </w:p>
        </w:tc>
        <w:tc>
          <w:tcPr>
            <w:tcW w:w="1667" w:type="pct"/>
            <w:shd w:val="clear" w:color="auto" w:fill="auto"/>
          </w:tcPr>
          <w:p w14:paraId="64598546" w14:textId="77777777" w:rsidR="00340F7B" w:rsidRPr="00340F7B" w:rsidRDefault="00340F7B" w:rsidP="00340F7B">
            <w:pPr>
              <w:spacing w:before="120"/>
              <w:rPr>
                <w:sz w:val="22"/>
              </w:rPr>
            </w:pPr>
            <w:r w:rsidRPr="00340F7B">
              <w:rPr>
                <w:sz w:val="22"/>
              </w:rPr>
              <w:t>AB1234</w:t>
            </w:r>
          </w:p>
        </w:tc>
        <w:tc>
          <w:tcPr>
            <w:tcW w:w="1667" w:type="pct"/>
            <w:shd w:val="clear" w:color="auto" w:fill="FAEAD2"/>
          </w:tcPr>
          <w:p w14:paraId="595AAE30" w14:textId="77777777" w:rsidR="00340F7B" w:rsidRPr="00340F7B" w:rsidRDefault="00340F7B" w:rsidP="00340F7B">
            <w:pPr>
              <w:spacing w:before="120"/>
              <w:rPr>
                <w:sz w:val="22"/>
              </w:rPr>
            </w:pPr>
            <w:r w:rsidRPr="00340F7B">
              <w:rPr>
                <w:sz w:val="22"/>
              </w:rPr>
              <w:t>PC1</w:t>
            </w:r>
          </w:p>
        </w:tc>
      </w:tr>
      <w:tr w:rsidR="00340F7B" w:rsidRPr="00340F7B" w14:paraId="65510E7E" w14:textId="77777777" w:rsidTr="00340F7B">
        <w:trPr>
          <w:trHeight w:val="164"/>
        </w:trPr>
        <w:tc>
          <w:tcPr>
            <w:tcW w:w="1667" w:type="pct"/>
            <w:shd w:val="clear" w:color="auto" w:fill="FAEAD2"/>
          </w:tcPr>
          <w:p w14:paraId="58734969" w14:textId="77777777" w:rsidR="00340F7B" w:rsidRPr="00340F7B" w:rsidRDefault="00340F7B" w:rsidP="00340F7B">
            <w:pPr>
              <w:spacing w:before="120"/>
              <w:rPr>
                <w:sz w:val="22"/>
              </w:rPr>
            </w:pPr>
          </w:p>
        </w:tc>
        <w:tc>
          <w:tcPr>
            <w:tcW w:w="1667" w:type="pct"/>
            <w:shd w:val="clear" w:color="auto" w:fill="auto"/>
          </w:tcPr>
          <w:p w14:paraId="59D42CF7" w14:textId="77777777" w:rsidR="00340F7B" w:rsidRPr="00340F7B" w:rsidRDefault="00340F7B" w:rsidP="00340F7B">
            <w:pPr>
              <w:spacing w:before="120"/>
              <w:rPr>
                <w:sz w:val="22"/>
              </w:rPr>
            </w:pPr>
          </w:p>
        </w:tc>
        <w:tc>
          <w:tcPr>
            <w:tcW w:w="1667" w:type="pct"/>
            <w:shd w:val="clear" w:color="auto" w:fill="FAEAD2"/>
          </w:tcPr>
          <w:p w14:paraId="3BCDE82E" w14:textId="77777777" w:rsidR="00340F7B" w:rsidRPr="00340F7B" w:rsidRDefault="00340F7B" w:rsidP="00340F7B">
            <w:pPr>
              <w:spacing w:before="120"/>
              <w:rPr>
                <w:sz w:val="22"/>
              </w:rPr>
            </w:pPr>
            <w:r w:rsidRPr="00340F7B">
              <w:rPr>
                <w:sz w:val="22"/>
              </w:rPr>
              <w:t>PC2…</w:t>
            </w:r>
          </w:p>
        </w:tc>
      </w:tr>
      <w:tr w:rsidR="00340F7B" w:rsidRPr="00340F7B" w14:paraId="7FD96FCB" w14:textId="77777777" w:rsidTr="00340F7B">
        <w:trPr>
          <w:trHeight w:val="164"/>
        </w:trPr>
        <w:tc>
          <w:tcPr>
            <w:tcW w:w="1667" w:type="pct"/>
            <w:shd w:val="clear" w:color="auto" w:fill="FAEAD2"/>
          </w:tcPr>
          <w:p w14:paraId="71A5D32F" w14:textId="77777777" w:rsidR="00340F7B" w:rsidRPr="00340F7B" w:rsidRDefault="00340F7B" w:rsidP="00340F7B">
            <w:pPr>
              <w:spacing w:before="120"/>
              <w:rPr>
                <w:sz w:val="22"/>
              </w:rPr>
            </w:pPr>
          </w:p>
        </w:tc>
        <w:tc>
          <w:tcPr>
            <w:tcW w:w="1667" w:type="pct"/>
            <w:shd w:val="clear" w:color="auto" w:fill="auto"/>
          </w:tcPr>
          <w:p w14:paraId="01A3A2FF" w14:textId="77777777" w:rsidR="00340F7B" w:rsidRPr="00340F7B" w:rsidRDefault="00340F7B" w:rsidP="00340F7B">
            <w:pPr>
              <w:spacing w:before="120"/>
              <w:rPr>
                <w:sz w:val="22"/>
              </w:rPr>
            </w:pPr>
            <w:r w:rsidRPr="00340F7B">
              <w:rPr>
                <w:sz w:val="22"/>
              </w:rPr>
              <w:t xml:space="preserve">AB5678… </w:t>
            </w:r>
          </w:p>
        </w:tc>
        <w:tc>
          <w:tcPr>
            <w:tcW w:w="1667" w:type="pct"/>
            <w:shd w:val="clear" w:color="auto" w:fill="FAEAD2"/>
          </w:tcPr>
          <w:p w14:paraId="7DB0B9EB" w14:textId="77777777" w:rsidR="00340F7B" w:rsidRPr="00340F7B" w:rsidRDefault="00340F7B" w:rsidP="00340F7B">
            <w:pPr>
              <w:spacing w:before="120"/>
              <w:rPr>
                <w:sz w:val="22"/>
              </w:rPr>
            </w:pPr>
            <w:r w:rsidRPr="00340F7B">
              <w:rPr>
                <w:sz w:val="22"/>
              </w:rPr>
              <w:t>PQ1</w:t>
            </w:r>
          </w:p>
        </w:tc>
      </w:tr>
      <w:tr w:rsidR="00340F7B" w:rsidRPr="00340F7B" w14:paraId="2697EDB2" w14:textId="77777777" w:rsidTr="00340F7B">
        <w:trPr>
          <w:trHeight w:val="164"/>
        </w:trPr>
        <w:tc>
          <w:tcPr>
            <w:tcW w:w="1667" w:type="pct"/>
            <w:shd w:val="clear" w:color="auto" w:fill="FAEAD2"/>
          </w:tcPr>
          <w:p w14:paraId="53A2BB0D" w14:textId="77777777" w:rsidR="00340F7B" w:rsidRPr="00340F7B" w:rsidRDefault="00340F7B" w:rsidP="00340F7B">
            <w:pPr>
              <w:spacing w:before="120"/>
              <w:rPr>
                <w:sz w:val="22"/>
              </w:rPr>
            </w:pPr>
          </w:p>
        </w:tc>
        <w:tc>
          <w:tcPr>
            <w:tcW w:w="1667" w:type="pct"/>
            <w:shd w:val="clear" w:color="auto" w:fill="auto"/>
          </w:tcPr>
          <w:p w14:paraId="24EEC8C0" w14:textId="77777777" w:rsidR="00340F7B" w:rsidRPr="00340F7B" w:rsidRDefault="00340F7B" w:rsidP="00340F7B">
            <w:pPr>
              <w:spacing w:before="120"/>
              <w:rPr>
                <w:sz w:val="22"/>
              </w:rPr>
            </w:pPr>
          </w:p>
        </w:tc>
        <w:tc>
          <w:tcPr>
            <w:tcW w:w="1667" w:type="pct"/>
            <w:shd w:val="clear" w:color="auto" w:fill="FAEAD2"/>
          </w:tcPr>
          <w:p w14:paraId="77983E38" w14:textId="77777777" w:rsidR="00340F7B" w:rsidRPr="00340F7B" w:rsidRDefault="00340F7B" w:rsidP="00340F7B">
            <w:pPr>
              <w:spacing w:before="120"/>
              <w:rPr>
                <w:sz w:val="22"/>
              </w:rPr>
            </w:pPr>
            <w:r w:rsidRPr="00340F7B">
              <w:rPr>
                <w:sz w:val="22"/>
              </w:rPr>
              <w:t>PQ2…</w:t>
            </w:r>
          </w:p>
        </w:tc>
      </w:tr>
      <w:tr w:rsidR="00340F7B" w:rsidRPr="00340F7B" w14:paraId="12E8C4B3" w14:textId="77777777" w:rsidTr="00340F7B">
        <w:trPr>
          <w:trHeight w:val="164"/>
        </w:trPr>
        <w:tc>
          <w:tcPr>
            <w:tcW w:w="1667" w:type="pct"/>
            <w:shd w:val="clear" w:color="auto" w:fill="FAEAD2"/>
          </w:tcPr>
          <w:p w14:paraId="2D86892D" w14:textId="77777777" w:rsidR="00340F7B" w:rsidRPr="00340F7B" w:rsidRDefault="00340F7B" w:rsidP="00340F7B">
            <w:pPr>
              <w:spacing w:before="120"/>
              <w:rPr>
                <w:sz w:val="22"/>
              </w:rPr>
            </w:pPr>
            <w:r w:rsidRPr="00340F7B">
              <w:rPr>
                <w:sz w:val="22"/>
              </w:rPr>
              <w:t xml:space="preserve">Department 2… </w:t>
            </w:r>
          </w:p>
        </w:tc>
        <w:tc>
          <w:tcPr>
            <w:tcW w:w="1667" w:type="pct"/>
            <w:shd w:val="clear" w:color="auto" w:fill="auto"/>
          </w:tcPr>
          <w:p w14:paraId="1D495014" w14:textId="77777777" w:rsidR="00340F7B" w:rsidRPr="00340F7B" w:rsidRDefault="00340F7B" w:rsidP="00340F7B">
            <w:pPr>
              <w:spacing w:before="120"/>
              <w:rPr>
                <w:sz w:val="22"/>
              </w:rPr>
            </w:pPr>
          </w:p>
        </w:tc>
        <w:tc>
          <w:tcPr>
            <w:tcW w:w="1667" w:type="pct"/>
            <w:shd w:val="clear" w:color="auto" w:fill="FAEAD2"/>
          </w:tcPr>
          <w:p w14:paraId="2091C2BE" w14:textId="77777777" w:rsidR="00340F7B" w:rsidRPr="00340F7B" w:rsidRDefault="00340F7B" w:rsidP="00340F7B">
            <w:pPr>
              <w:spacing w:before="120"/>
              <w:rPr>
                <w:sz w:val="22"/>
              </w:rPr>
            </w:pPr>
          </w:p>
        </w:tc>
      </w:tr>
    </w:tbl>
    <w:p w14:paraId="06CEBA0F" w14:textId="77777777" w:rsidR="00340F7B" w:rsidRDefault="00340F7B" w:rsidP="00340F7B">
      <w:pPr>
        <w:rPr>
          <w:rFonts w:cs="Arial"/>
          <w:szCs w:val="22"/>
        </w:rPr>
      </w:pPr>
    </w:p>
    <w:p w14:paraId="43C47950" w14:textId="77777777" w:rsidR="00340F7B" w:rsidRPr="00A3161E" w:rsidRDefault="00340F7B" w:rsidP="00340F7B">
      <w:pPr>
        <w:rPr>
          <w:rFonts w:cs="Arial"/>
          <w:szCs w:val="22"/>
        </w:rPr>
      </w:pPr>
      <w:r>
        <w:rPr>
          <w:rFonts w:cs="Arial"/>
          <w:szCs w:val="22"/>
        </w:rPr>
        <w:t xml:space="preserve">The </w:t>
      </w:r>
      <w:r w:rsidRPr="00257E76">
        <w:rPr>
          <w:rFonts w:cs="Arial"/>
          <w:szCs w:val="22"/>
        </w:rPr>
        <w:t>TEO</w:t>
      </w:r>
      <w:r>
        <w:rPr>
          <w:rFonts w:cs="Arial"/>
          <w:szCs w:val="22"/>
        </w:rPr>
        <w:t xml:space="preserve"> applying for the exception is responsible for providing</w:t>
      </w:r>
      <w:r w:rsidRPr="00257E76">
        <w:rPr>
          <w:rFonts w:cs="Arial"/>
          <w:szCs w:val="22"/>
        </w:rPr>
        <w:t xml:space="preserve"> the information requested by </w:t>
      </w:r>
      <w:r>
        <w:rPr>
          <w:rFonts w:cs="Arial"/>
          <w:szCs w:val="22"/>
        </w:rPr>
        <w:t xml:space="preserve">us </w:t>
      </w:r>
      <w:r w:rsidRPr="00257E76">
        <w:rPr>
          <w:rFonts w:cs="Arial"/>
          <w:szCs w:val="22"/>
        </w:rPr>
        <w:t xml:space="preserve">and any further information the TEO considers appropriate to support </w:t>
      </w:r>
      <w:r>
        <w:rPr>
          <w:rFonts w:cs="Arial"/>
          <w:szCs w:val="22"/>
        </w:rPr>
        <w:t xml:space="preserve">its </w:t>
      </w:r>
      <w:r w:rsidRPr="00257E76">
        <w:rPr>
          <w:rFonts w:cs="Arial"/>
          <w:szCs w:val="22"/>
        </w:rPr>
        <w:t>application</w:t>
      </w:r>
      <w:r>
        <w:rPr>
          <w:rFonts w:cs="Arial"/>
          <w:szCs w:val="22"/>
        </w:rPr>
        <w:t>. We</w:t>
      </w:r>
      <w:r w:rsidRPr="00257E76">
        <w:rPr>
          <w:rFonts w:cs="Arial"/>
          <w:szCs w:val="22"/>
        </w:rPr>
        <w:t xml:space="preserve"> will not seek additional information from the TEO</w:t>
      </w:r>
      <w:r>
        <w:rPr>
          <w:rFonts w:cs="Arial"/>
          <w:szCs w:val="22"/>
        </w:rPr>
        <w:t xml:space="preserve"> </w:t>
      </w:r>
      <w:r w:rsidRPr="00257E76">
        <w:rPr>
          <w:rFonts w:cs="Arial"/>
          <w:szCs w:val="22"/>
        </w:rPr>
        <w:t>to assess th</w:t>
      </w:r>
      <w:r>
        <w:rPr>
          <w:rFonts w:cs="Arial"/>
          <w:szCs w:val="22"/>
        </w:rPr>
        <w:t>e</w:t>
      </w:r>
      <w:r w:rsidRPr="00257E76">
        <w:rPr>
          <w:rFonts w:cs="Arial"/>
          <w:szCs w:val="22"/>
        </w:rPr>
        <w:t xml:space="preserve"> application other than clarification of </w:t>
      </w:r>
      <w:r>
        <w:rPr>
          <w:rFonts w:cs="Arial"/>
          <w:szCs w:val="22"/>
        </w:rPr>
        <w:t xml:space="preserve">the </w:t>
      </w:r>
      <w:r w:rsidRPr="00257E76">
        <w:rPr>
          <w:rFonts w:cs="Arial"/>
          <w:szCs w:val="22"/>
        </w:rPr>
        <w:t xml:space="preserve">information provided. </w:t>
      </w:r>
      <w:r>
        <w:rPr>
          <w:rFonts w:cs="Arial"/>
          <w:szCs w:val="22"/>
        </w:rPr>
        <w:t>We</w:t>
      </w:r>
      <w:r w:rsidRPr="00257E76">
        <w:rPr>
          <w:rFonts w:cs="Arial"/>
          <w:szCs w:val="22"/>
        </w:rPr>
        <w:t xml:space="preserve"> may consider any information relevant to the application whether it is included in the application</w:t>
      </w:r>
      <w:r w:rsidRPr="00531B96">
        <w:rPr>
          <w:rFonts w:cs="Arial"/>
          <w:szCs w:val="22"/>
        </w:rPr>
        <w:t xml:space="preserve"> </w:t>
      </w:r>
      <w:r w:rsidRPr="00FA5BA5">
        <w:rPr>
          <w:rFonts w:cs="Arial"/>
          <w:szCs w:val="22"/>
        </w:rPr>
        <w:t>or not</w:t>
      </w:r>
      <w:r>
        <w:rPr>
          <w:rFonts w:cs="Arial"/>
          <w:szCs w:val="22"/>
        </w:rPr>
        <w:t>.</w:t>
      </w:r>
    </w:p>
    <w:p w14:paraId="636EBDD0"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Student body engagement</w:t>
      </w:r>
    </w:p>
    <w:tbl>
      <w:tblPr>
        <w:tblW w:w="5059" w:type="pct"/>
        <w:tblInd w:w="-5" w:type="dxa"/>
        <w:tblBorders>
          <w:top w:val="single" w:sz="4" w:space="0" w:color="D9D9D9"/>
          <w:left w:val="single" w:sz="4" w:space="0" w:color="D9D9D9"/>
          <w:bottom w:val="single" w:sz="4" w:space="0" w:color="D9D9D9"/>
          <w:right w:val="single" w:sz="4" w:space="0" w:color="D9D9D9"/>
          <w:insideH w:val="single" w:sz="4" w:space="0" w:color="D9D9D9"/>
          <w:insideV w:val="dotted" w:sz="4" w:space="0" w:color="A3511A"/>
        </w:tblBorders>
        <w:tblLayout w:type="fixed"/>
        <w:tblLook w:val="0000" w:firstRow="0" w:lastRow="0" w:firstColumn="0" w:lastColumn="0" w:noHBand="0" w:noVBand="0"/>
      </w:tblPr>
      <w:tblGrid>
        <w:gridCol w:w="3345"/>
        <w:gridCol w:w="7228"/>
      </w:tblGrid>
      <w:tr w:rsidR="00340F7B" w:rsidRPr="00340F7B" w14:paraId="4DFDC8FE" w14:textId="77777777" w:rsidTr="00340F7B">
        <w:trPr>
          <w:cantSplit/>
          <w:trHeight w:val="428"/>
        </w:trPr>
        <w:tc>
          <w:tcPr>
            <w:tcW w:w="1582" w:type="pct"/>
            <w:tcBorders>
              <w:right w:val="single" w:sz="4" w:space="0" w:color="D9D9D9"/>
            </w:tcBorders>
            <w:shd w:val="clear" w:color="auto" w:fill="FAEAD2"/>
          </w:tcPr>
          <w:p w14:paraId="2A74C6E8" w14:textId="77777777" w:rsidR="00340F7B" w:rsidRPr="00340F7B" w:rsidRDefault="00340F7B" w:rsidP="00340F7B">
            <w:pPr>
              <w:spacing w:before="120" w:line="240" w:lineRule="auto"/>
              <w:rPr>
                <w:rFonts w:ascii="Calibri" w:eastAsia="Times New Roman" w:hAnsi="Calibri" w:cs="Arial"/>
                <w:sz w:val="22"/>
                <w:szCs w:val="22"/>
              </w:rPr>
            </w:pPr>
            <w:r w:rsidRPr="00340F7B">
              <w:rPr>
                <w:rFonts w:ascii="Calibri" w:eastAsia="Times New Roman" w:hAnsi="Calibri" w:cs="Arial"/>
                <w:sz w:val="22"/>
                <w:szCs w:val="22"/>
              </w:rPr>
              <w:t xml:space="preserve">The relevant student body has been advised of this application. </w:t>
            </w:r>
          </w:p>
        </w:tc>
        <w:tc>
          <w:tcPr>
            <w:tcW w:w="3418" w:type="pct"/>
            <w:tcBorders>
              <w:left w:val="single" w:sz="4" w:space="0" w:color="D9D9D9"/>
            </w:tcBorders>
            <w:shd w:val="clear" w:color="auto" w:fill="auto"/>
            <w:vAlign w:val="center"/>
          </w:tcPr>
          <w:p w14:paraId="5CFF6CCC" w14:textId="77777777" w:rsidR="00340F7B" w:rsidRPr="00340F7B" w:rsidRDefault="00340F7B" w:rsidP="00340F7B">
            <w:pPr>
              <w:spacing w:before="120" w:line="240" w:lineRule="auto"/>
              <w:jc w:val="center"/>
              <w:rPr>
                <w:rFonts w:ascii="Calibri" w:eastAsia="Times New Roman" w:hAnsi="Calibri" w:cs="Times New Roman"/>
                <w:sz w:val="22"/>
              </w:rPr>
            </w:pPr>
            <w:r w:rsidRPr="00340F7B">
              <w:rPr>
                <w:rFonts w:ascii="Calibri" w:eastAsia="Times New Roman" w:hAnsi="Calibri" w:cs="Times New Roman"/>
                <w:sz w:val="22"/>
              </w:rPr>
              <w:t>Yes</w:t>
            </w:r>
            <w:r w:rsidRPr="00340F7B">
              <w:rPr>
                <w:rFonts w:ascii="Calibri" w:eastAsia="Times New Roman" w:hAnsi="Calibri" w:cs="Times New Roman"/>
                <w:sz w:val="22"/>
                <w:vertAlign w:val="superscript"/>
              </w:rPr>
              <w:footnoteReference w:id="1"/>
            </w:r>
            <w:r w:rsidRPr="00340F7B">
              <w:rPr>
                <w:rFonts w:ascii="Calibri" w:eastAsia="Times New Roman" w:hAnsi="Calibri" w:cs="Times New Roman"/>
                <w:sz w:val="22"/>
              </w:rPr>
              <w:t xml:space="preserve"> | No student body to consult</w:t>
            </w:r>
          </w:p>
        </w:tc>
      </w:tr>
    </w:tbl>
    <w:p w14:paraId="1C148DEB" w14:textId="77777777" w:rsidR="00340F7B" w:rsidRPr="00340F7B" w:rsidRDefault="00340F7B" w:rsidP="00340F7B">
      <w:pPr>
        <w:spacing w:after="200" w:line="240" w:lineRule="auto"/>
        <w:rPr>
          <w:rFonts w:ascii="Calibri" w:eastAsia="MS Gothic" w:hAnsi="Calibri" w:cs="Times New Roman"/>
          <w:b/>
          <w:bCs/>
          <w:color w:val="FF9922"/>
          <w:sz w:val="32"/>
          <w:szCs w:val="26"/>
          <w:highlight w:val="lightGray"/>
          <w:lang w:val="en-US"/>
        </w:rPr>
      </w:pPr>
    </w:p>
    <w:p w14:paraId="5B953B73"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Exception eligibility</w:t>
      </w:r>
    </w:p>
    <w:p w14:paraId="071684C5" w14:textId="672C672F" w:rsidR="00340F7B" w:rsidRPr="00340F7B" w:rsidRDefault="00340F7B" w:rsidP="00340F7B">
      <w:pPr>
        <w:spacing w:before="240"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Provide your answers in the space below, which will expand automatically. You must satisfy all criteri</w:t>
      </w:r>
      <w:r w:rsidR="007F723E">
        <w:rPr>
          <w:rFonts w:ascii="Calibri" w:eastAsia="MS Gothic" w:hAnsi="Calibri" w:cs="Times New Roman"/>
          <w:sz w:val="22"/>
          <w:szCs w:val="24"/>
          <w:lang w:val="en-US" w:eastAsia="ja-JP"/>
        </w:rPr>
        <w:t>a</w:t>
      </w:r>
      <w:r w:rsidRPr="00340F7B">
        <w:rPr>
          <w:rFonts w:ascii="Calibri" w:eastAsia="MS Gothic" w:hAnsi="Calibri" w:cs="Times New Roman"/>
          <w:sz w:val="22"/>
          <w:szCs w:val="24"/>
          <w:lang w:val="en-US" w:eastAsia="ja-JP"/>
        </w:rPr>
        <w:t xml:space="preserve"> to be considered for an exception.</w:t>
      </w:r>
    </w:p>
    <w:tbl>
      <w:tblPr>
        <w:tblW w:w="5009"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A3511A"/>
        </w:tblBorders>
        <w:tblLayout w:type="fixed"/>
        <w:tblLook w:val="0000" w:firstRow="0" w:lastRow="0" w:firstColumn="0" w:lastColumn="0" w:noHBand="0" w:noVBand="0"/>
      </w:tblPr>
      <w:tblGrid>
        <w:gridCol w:w="3490"/>
        <w:gridCol w:w="6979"/>
      </w:tblGrid>
      <w:tr w:rsidR="00340F7B" w:rsidRPr="00340F7B" w14:paraId="6ADA26B5" w14:textId="77777777" w:rsidTr="00340F7B">
        <w:trPr>
          <w:trHeight w:val="300"/>
        </w:trPr>
        <w:tc>
          <w:tcPr>
            <w:tcW w:w="5000" w:type="pct"/>
            <w:gridSpan w:val="2"/>
            <w:shd w:val="clear" w:color="auto" w:fill="F2C17A"/>
            <w:vAlign w:val="center"/>
          </w:tcPr>
          <w:p w14:paraId="05F032D1" w14:textId="77777777" w:rsidR="00340F7B" w:rsidRPr="00340F7B" w:rsidRDefault="00340F7B" w:rsidP="00340F7B">
            <w:pPr>
              <w:tabs>
                <w:tab w:val="center" w:pos="4320"/>
                <w:tab w:val="right" w:pos="8640"/>
              </w:tabs>
              <w:spacing w:before="120" w:after="0" w:line="240" w:lineRule="auto"/>
              <w:rPr>
                <w:rFonts w:ascii="Calibri" w:eastAsia="Times New Roman" w:hAnsi="Calibri" w:cs="Calibri"/>
                <w:b/>
                <w:sz w:val="26"/>
                <w:szCs w:val="26"/>
                <w:lang w:val="en-US" w:eastAsia="ja-JP"/>
              </w:rPr>
            </w:pPr>
            <w:bookmarkStart w:id="1" w:name="_Toc532827140"/>
            <w:r w:rsidRPr="00340F7B">
              <w:rPr>
                <w:rFonts w:ascii="Calibri" w:eastAsia="Times New Roman" w:hAnsi="Calibri" w:cs="Calibri"/>
                <w:b/>
                <w:sz w:val="26"/>
                <w:szCs w:val="26"/>
                <w:lang w:val="en-US" w:eastAsia="ja-JP"/>
              </w:rPr>
              <w:t>4.</w:t>
            </w:r>
            <w:r>
              <w:rPr>
                <w:rFonts w:ascii="Calibri" w:eastAsia="Times New Roman" w:hAnsi="Calibri" w:cs="Calibri"/>
                <w:b/>
                <w:sz w:val="26"/>
                <w:szCs w:val="26"/>
                <w:lang w:val="en-US" w:eastAsia="ja-JP"/>
              </w:rPr>
              <w:t>1</w:t>
            </w:r>
            <w:r w:rsidRPr="00340F7B">
              <w:rPr>
                <w:rFonts w:ascii="Calibri" w:eastAsia="Times New Roman" w:hAnsi="Calibri" w:cs="Calibri"/>
                <w:b/>
                <w:sz w:val="26"/>
                <w:szCs w:val="26"/>
                <w:lang w:val="en-US" w:eastAsia="ja-JP"/>
              </w:rPr>
              <w:t xml:space="preserve"> Criterion </w:t>
            </w:r>
            <w:r>
              <w:rPr>
                <w:rFonts w:ascii="Calibri" w:eastAsia="Times New Roman" w:hAnsi="Calibri" w:cs="Calibri"/>
                <w:b/>
                <w:sz w:val="26"/>
                <w:szCs w:val="26"/>
                <w:lang w:val="en-US" w:eastAsia="ja-JP"/>
              </w:rPr>
              <w:t>One</w:t>
            </w:r>
            <w:r w:rsidRPr="00340F7B">
              <w:rPr>
                <w:rFonts w:ascii="Calibri" w:eastAsia="Times New Roman" w:hAnsi="Calibri" w:cs="Calibri"/>
                <w:b/>
                <w:sz w:val="26"/>
                <w:szCs w:val="26"/>
                <w:lang w:val="en-US" w:eastAsia="ja-JP"/>
              </w:rPr>
              <w:t xml:space="preserve">: </w:t>
            </w:r>
            <w:bookmarkEnd w:id="1"/>
            <w:r w:rsidRPr="00340F7B">
              <w:rPr>
                <w:rFonts w:ascii="Calibri" w:eastAsia="Times New Roman" w:hAnsi="Calibri" w:cs="Calibri"/>
                <w:b/>
                <w:sz w:val="26"/>
                <w:szCs w:val="26"/>
                <w:lang w:val="en-US" w:eastAsia="ja-JP"/>
              </w:rPr>
              <w:t xml:space="preserve">Financial viability of the </w:t>
            </w:r>
            <w:proofErr w:type="spellStart"/>
            <w:r w:rsidRPr="00340F7B">
              <w:rPr>
                <w:rFonts w:ascii="Calibri" w:eastAsia="Times New Roman" w:hAnsi="Calibri" w:cs="Calibri"/>
                <w:b/>
                <w:sz w:val="26"/>
                <w:szCs w:val="26"/>
                <w:lang w:val="en-US" w:eastAsia="ja-JP"/>
              </w:rPr>
              <w:t>programme</w:t>
            </w:r>
            <w:proofErr w:type="spellEnd"/>
          </w:p>
        </w:tc>
      </w:tr>
      <w:tr w:rsidR="00340F7B" w:rsidRPr="00340F7B" w14:paraId="3913D494" w14:textId="77777777" w:rsidTr="00340F7B">
        <w:trPr>
          <w:cantSplit/>
          <w:trHeight w:val="388"/>
        </w:trPr>
        <w:tc>
          <w:tcPr>
            <w:tcW w:w="5000" w:type="pct"/>
            <w:gridSpan w:val="2"/>
            <w:tcBorders>
              <w:bottom w:val="single" w:sz="4" w:space="0" w:color="D9D9D9"/>
            </w:tcBorders>
            <w:shd w:val="clear" w:color="auto" w:fill="FAEAD2"/>
            <w:vAlign w:val="center"/>
          </w:tcPr>
          <w:p w14:paraId="4E0BE317" w14:textId="77777777" w:rsidR="00340F7B" w:rsidRPr="00340F7B" w:rsidRDefault="00340F7B" w:rsidP="001F7DE2">
            <w:pPr>
              <w:spacing w:after="0" w:line="240" w:lineRule="auto"/>
              <w:rPr>
                <w:rFonts w:ascii="Calibri" w:eastAsia="Times New Roman" w:hAnsi="Calibri" w:cs="Times New Roman"/>
                <w:i/>
                <w:sz w:val="22"/>
              </w:rPr>
            </w:pPr>
            <w:r w:rsidRPr="00340F7B">
              <w:rPr>
                <w:rFonts w:ascii="Calibri" w:eastAsia="Times New Roman" w:hAnsi="Calibri" w:cs="Times New Roman"/>
                <w:i/>
                <w:sz w:val="22"/>
              </w:rPr>
              <w:t xml:space="preserve">The </w:t>
            </w:r>
            <w:r w:rsidR="001F7DE2">
              <w:rPr>
                <w:rFonts w:ascii="Calibri" w:eastAsia="Times New Roman" w:hAnsi="Calibri" w:cs="Times New Roman"/>
                <w:i/>
                <w:sz w:val="22"/>
              </w:rPr>
              <w:t>TEO is unable to support the course(s) or training scheme while remaining financially viable</w:t>
            </w:r>
            <w:r w:rsidRPr="00340F7B">
              <w:rPr>
                <w:rFonts w:ascii="Calibri" w:eastAsia="Times New Roman" w:hAnsi="Calibri" w:cs="Times New Roman"/>
                <w:i/>
                <w:sz w:val="22"/>
              </w:rPr>
              <w:t>.</w:t>
            </w:r>
          </w:p>
        </w:tc>
      </w:tr>
      <w:tr w:rsidR="00340F7B" w:rsidRPr="00340F7B" w14:paraId="4992AFC4" w14:textId="77777777" w:rsidTr="00340F7B">
        <w:trPr>
          <w:cantSplit/>
          <w:trHeight w:val="841"/>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6D5A6"/>
          </w:tcPr>
          <w:p w14:paraId="48CF08D5" w14:textId="2FC76C62" w:rsidR="00340F7B" w:rsidRPr="00340F7B" w:rsidRDefault="00340F7B" w:rsidP="00D40CB5">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rPr>
              <w:t xml:space="preserve">Complete and attach the financial data template to show </w:t>
            </w:r>
            <w:r w:rsidR="00D40CB5">
              <w:rPr>
                <w:rFonts w:ascii="Calibri" w:eastAsia="Times New Roman" w:hAnsi="Calibri" w:cs="Times New Roman"/>
                <w:sz w:val="22"/>
              </w:rPr>
              <w:t xml:space="preserve">actual 2019 and 2020 revenue and costs, </w:t>
            </w:r>
            <w:r w:rsidRPr="00340F7B">
              <w:rPr>
                <w:rFonts w:ascii="Calibri" w:eastAsia="Times New Roman" w:hAnsi="Calibri" w:cs="Times New Roman"/>
                <w:sz w:val="22"/>
              </w:rPr>
              <w:t xml:space="preserve">2021 revenue and costs, and forecast 2022 and 2023 revenue and costs. </w:t>
            </w:r>
          </w:p>
        </w:tc>
      </w:tr>
      <w:tr w:rsidR="00340F7B" w:rsidRPr="00340F7B" w14:paraId="5E02F620" w14:textId="77777777" w:rsidTr="00340F7B">
        <w:trPr>
          <w:cantSplit/>
          <w:trHeight w:val="415"/>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AEAD2"/>
            <w:vAlign w:val="center"/>
          </w:tcPr>
          <w:p w14:paraId="1B6DCA9F" w14:textId="77777777" w:rsidR="00340F7B" w:rsidRPr="00340F7B" w:rsidRDefault="00340F7B" w:rsidP="001F7DE2">
            <w:pPr>
              <w:spacing w:line="240" w:lineRule="auto"/>
              <w:rPr>
                <w:rFonts w:ascii="Calibri" w:eastAsia="Times New Roman" w:hAnsi="Calibri" w:cs="Times New Roman"/>
                <w:sz w:val="22"/>
                <w:lang w:val="en-US"/>
              </w:rPr>
            </w:pPr>
            <w:r w:rsidRPr="00340F7B">
              <w:rPr>
                <w:rFonts w:ascii="Calibri" w:eastAsia="Times New Roman" w:hAnsi="Calibri" w:cs="Times New Roman"/>
                <w:sz w:val="22"/>
              </w:rPr>
              <w:t>At the course</w:t>
            </w:r>
            <w:r w:rsidR="001F7DE2">
              <w:rPr>
                <w:rFonts w:ascii="Calibri" w:eastAsia="Times New Roman" w:hAnsi="Calibri" w:cs="Times New Roman"/>
                <w:sz w:val="22"/>
              </w:rPr>
              <w:t xml:space="preserve"> </w:t>
            </w:r>
            <w:r w:rsidRPr="00340F7B">
              <w:rPr>
                <w:rFonts w:ascii="Calibri" w:eastAsia="Times New Roman" w:hAnsi="Calibri" w:cs="Times New Roman"/>
                <w:sz w:val="22"/>
              </w:rPr>
              <w:t>or qualification</w:t>
            </w:r>
            <w:r w:rsidR="001F7DE2">
              <w:rPr>
                <w:rFonts w:ascii="Calibri" w:eastAsia="Times New Roman" w:hAnsi="Calibri" w:cs="Times New Roman"/>
                <w:sz w:val="22"/>
              </w:rPr>
              <w:t>, department or division, TEO</w:t>
            </w:r>
            <w:r w:rsidRPr="00340F7B">
              <w:rPr>
                <w:rFonts w:ascii="Calibri" w:eastAsia="Times New Roman" w:hAnsi="Calibri" w:cs="Times New Roman"/>
                <w:sz w:val="22"/>
              </w:rPr>
              <w:t xml:space="preserve"> </w:t>
            </w:r>
            <w:r w:rsidR="001F7DE2">
              <w:rPr>
                <w:rFonts w:ascii="Calibri" w:eastAsia="Times New Roman" w:hAnsi="Calibri" w:cs="Times New Roman"/>
                <w:sz w:val="22"/>
              </w:rPr>
              <w:t xml:space="preserve">level </w:t>
            </w:r>
            <w:r w:rsidRPr="00340F7B">
              <w:rPr>
                <w:rFonts w:ascii="Calibri" w:eastAsia="Times New Roman" w:hAnsi="Calibri" w:cs="Times New Roman"/>
                <w:sz w:val="22"/>
              </w:rPr>
              <w:t>(whichever is appropriate for the application), also provide:</w:t>
            </w:r>
          </w:p>
        </w:tc>
      </w:tr>
      <w:tr w:rsidR="00340F7B" w:rsidRPr="00340F7B" w14:paraId="430054AB"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32A90497"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t>An explanation regarding factors that cause costs to be unsustainable without an increase in revenue.</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1921DBF7"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323F79EC"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7EBCF7F6" w14:textId="77777777" w:rsidR="00340F7B" w:rsidRPr="00340F7B" w:rsidRDefault="00340F7B" w:rsidP="00340F7B">
            <w:pPr>
              <w:spacing w:line="240" w:lineRule="auto"/>
              <w:rPr>
                <w:rFonts w:ascii="Calibri" w:eastAsia="Times New Roman" w:hAnsi="Calibri" w:cs="Times New Roman"/>
                <w:sz w:val="22"/>
                <w:lang w:val="en-US"/>
              </w:rPr>
            </w:pPr>
            <w:r w:rsidRPr="00340F7B">
              <w:rPr>
                <w:rFonts w:ascii="Calibri" w:eastAsia="Times New Roman" w:hAnsi="Calibri" w:cs="Times New Roman"/>
                <w:sz w:val="22"/>
              </w:rPr>
              <w:t>The fees charged for similar courses by your organisation and other TEOs, and an explanation for any significant difference</w:t>
            </w:r>
            <w:r w:rsidRPr="00340F7B">
              <w:rPr>
                <w:rFonts w:ascii="Calibri" w:eastAsia="Times New Roman" w:hAnsi="Calibri" w:cs="Times New Roman"/>
                <w:sz w:val="22"/>
                <w:vertAlign w:val="superscript"/>
              </w:rPr>
              <w:footnoteReference w:id="2"/>
            </w:r>
            <w:r w:rsidRPr="00340F7B">
              <w:rPr>
                <w:rFonts w:ascii="Calibri" w:eastAsia="Times New Roman" w:hAnsi="Calibri" w:cs="Times New Roman"/>
                <w:sz w:val="22"/>
              </w:rPr>
              <w:t>.</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3281A263"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2A3357A7" w14:textId="77777777" w:rsidTr="00340F7B">
        <w:trPr>
          <w:cantSplit/>
          <w:trHeight w:val="1194"/>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483510ED"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t>Describe the financial impact of running the course without the additional fees.</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36D724CC" w14:textId="77777777" w:rsidR="00340F7B" w:rsidRPr="00340F7B" w:rsidRDefault="00340F7B" w:rsidP="00340F7B">
            <w:pPr>
              <w:spacing w:before="120" w:line="240" w:lineRule="auto"/>
              <w:rPr>
                <w:rFonts w:ascii="Calibri" w:eastAsia="Times New Roman" w:hAnsi="Calibri" w:cs="Times New Roman"/>
                <w:sz w:val="22"/>
                <w:lang w:val="en-US"/>
              </w:rPr>
            </w:pPr>
          </w:p>
          <w:p w14:paraId="76AB71A2"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3EF8437F" w14:textId="77777777" w:rsidTr="00340F7B">
        <w:trPr>
          <w:cantSplit/>
          <w:trHeight w:val="1195"/>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0EB668A1" w14:textId="77777777" w:rsidR="00340F7B" w:rsidRPr="00340F7B" w:rsidRDefault="00340F7B" w:rsidP="00340F7B">
            <w:pPr>
              <w:spacing w:line="240" w:lineRule="auto"/>
              <w:rPr>
                <w:rFonts w:ascii="Calibri" w:eastAsia="Times New Roman" w:hAnsi="Calibri" w:cs="Times New Roman"/>
                <w:sz w:val="22"/>
              </w:rPr>
            </w:pPr>
            <w:r w:rsidRPr="00340F7B">
              <w:rPr>
                <w:rFonts w:ascii="Calibri" w:eastAsia="Times New Roman" w:hAnsi="Calibri" w:cs="Times New Roman"/>
                <w:sz w:val="22"/>
              </w:rPr>
              <w:lastRenderedPageBreak/>
              <w:t>Describe the financial impact of not running the course at all (on the basis of what would be done instead if the course was not run).</w:t>
            </w:r>
          </w:p>
        </w:tc>
        <w:tc>
          <w:tcPr>
            <w:tcW w:w="3333" w:type="pct"/>
            <w:tcBorders>
              <w:top w:val="single" w:sz="4" w:space="0" w:color="D9D9D9"/>
              <w:left w:val="single" w:sz="4" w:space="0" w:color="D9D9D9"/>
              <w:bottom w:val="single" w:sz="4" w:space="0" w:color="D9D9D9"/>
              <w:right w:val="single" w:sz="4" w:space="0" w:color="D9D9D9"/>
            </w:tcBorders>
            <w:shd w:val="clear" w:color="auto" w:fill="auto"/>
          </w:tcPr>
          <w:p w14:paraId="06D89C7E"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69EC70D7" w14:textId="77777777" w:rsidTr="00340F7B">
        <w:tblPrEx>
          <w:tblBorders>
            <w:insideV w:val="single" w:sz="4" w:space="0" w:color="D9D9D9"/>
          </w:tblBorders>
        </w:tblPrEx>
        <w:trPr>
          <w:trHeight w:val="406"/>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2C17A"/>
            <w:vAlign w:val="center"/>
          </w:tcPr>
          <w:p w14:paraId="5542420B" w14:textId="77777777" w:rsidR="00340F7B" w:rsidRPr="00340F7B" w:rsidRDefault="00340F7B" w:rsidP="00340F7B">
            <w:pPr>
              <w:tabs>
                <w:tab w:val="center" w:pos="4320"/>
                <w:tab w:val="right" w:pos="8640"/>
              </w:tabs>
              <w:spacing w:before="120" w:after="0" w:line="240" w:lineRule="auto"/>
              <w:rPr>
                <w:rFonts w:ascii="Calibri" w:eastAsia="MS PGothic" w:hAnsi="Calibri" w:cs="Calibri"/>
                <w:b/>
                <w:bCs/>
                <w:sz w:val="26"/>
                <w:szCs w:val="26"/>
                <w:lang w:val="en-US" w:eastAsia="ja-JP"/>
              </w:rPr>
            </w:pPr>
            <w:r>
              <w:rPr>
                <w:rFonts w:ascii="Calibri" w:eastAsia="MS PGothic" w:hAnsi="Calibri" w:cs="Calibri"/>
                <w:b/>
                <w:bCs/>
                <w:sz w:val="26"/>
                <w:szCs w:val="26"/>
                <w:lang w:val="en-US" w:eastAsia="ja-JP"/>
              </w:rPr>
              <w:t>4.2</w:t>
            </w:r>
            <w:r w:rsidRPr="00340F7B">
              <w:rPr>
                <w:rFonts w:ascii="Calibri" w:eastAsia="MS PGothic" w:hAnsi="Calibri" w:cs="Calibri"/>
                <w:b/>
                <w:bCs/>
                <w:sz w:val="26"/>
                <w:szCs w:val="26"/>
                <w:lang w:val="en-US" w:eastAsia="ja-JP"/>
              </w:rPr>
              <w:t xml:space="preserve"> Criterion </w:t>
            </w:r>
            <w:r>
              <w:rPr>
                <w:rFonts w:ascii="Calibri" w:eastAsia="MS PGothic" w:hAnsi="Calibri" w:cs="Calibri"/>
                <w:b/>
                <w:bCs/>
                <w:sz w:val="26"/>
                <w:szCs w:val="26"/>
                <w:lang w:val="en-US" w:eastAsia="ja-JP"/>
              </w:rPr>
              <w:t>Two</w:t>
            </w:r>
            <w:r w:rsidRPr="00340F7B">
              <w:rPr>
                <w:rFonts w:ascii="Calibri" w:eastAsia="MS PGothic" w:hAnsi="Calibri" w:cs="Calibri"/>
                <w:b/>
                <w:bCs/>
                <w:sz w:val="26"/>
                <w:szCs w:val="26"/>
                <w:lang w:val="en-US" w:eastAsia="ja-JP"/>
              </w:rPr>
              <w:t>: Completion rate meets or exceeds the sector rate</w:t>
            </w:r>
          </w:p>
        </w:tc>
      </w:tr>
      <w:tr w:rsidR="00340F7B" w:rsidRPr="00340F7B" w14:paraId="7A1B9104" w14:textId="77777777" w:rsidTr="00340F7B">
        <w:tblPrEx>
          <w:tblBorders>
            <w:insideV w:val="single" w:sz="4" w:space="0" w:color="D9D9D9"/>
          </w:tblBorders>
        </w:tblPrEx>
        <w:trPr>
          <w:cantSplit/>
          <w:trHeight w:val="673"/>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AEAD2"/>
            <w:vAlign w:val="center"/>
          </w:tcPr>
          <w:p w14:paraId="2EB1E7EF" w14:textId="77777777" w:rsidR="00340F7B" w:rsidRPr="00340F7B" w:rsidRDefault="00340F7B" w:rsidP="00340F7B">
            <w:pPr>
              <w:spacing w:line="240" w:lineRule="auto"/>
              <w:rPr>
                <w:rFonts w:ascii="Calibri" w:eastAsia="Times New Roman" w:hAnsi="Calibri" w:cs="Times New Roman"/>
                <w:i/>
                <w:sz w:val="22"/>
                <w:lang w:val="en-US"/>
              </w:rPr>
            </w:pPr>
            <w:r w:rsidRPr="00340F7B">
              <w:rPr>
                <w:rFonts w:ascii="Calibri" w:eastAsia="Times New Roman" w:hAnsi="Calibri" w:cs="Times New Roman"/>
                <w:i/>
                <w:sz w:val="22"/>
              </w:rPr>
              <w:t>Where the course is part of a qualification at levels 3-8 on the New Zealand Qualifications Framework (NZQF) that has been delivered previously, the qualification has a completion rate that meets or exceeds the median performance benchmark for that NZQF level in the previous year.</w:t>
            </w:r>
          </w:p>
        </w:tc>
      </w:tr>
      <w:tr w:rsidR="00340F7B" w:rsidRPr="00340F7B" w14:paraId="4C468B59" w14:textId="77777777" w:rsidTr="00340F7B">
        <w:tblPrEx>
          <w:tblBorders>
            <w:insideV w:val="single" w:sz="4" w:space="0" w:color="D9D9D9"/>
          </w:tblBorders>
        </w:tblPrEx>
        <w:trPr>
          <w:cantSplit/>
          <w:trHeight w:val="1012"/>
        </w:trPr>
        <w:tc>
          <w:tcPr>
            <w:tcW w:w="1667" w:type="pct"/>
            <w:tcBorders>
              <w:top w:val="single" w:sz="4" w:space="0" w:color="D9D9D9"/>
              <w:left w:val="single" w:sz="4" w:space="0" w:color="D9D9D9"/>
              <w:bottom w:val="single" w:sz="4" w:space="0" w:color="D9D9D9"/>
              <w:right w:val="single" w:sz="4" w:space="0" w:color="D9D9D9"/>
            </w:tcBorders>
            <w:shd w:val="clear" w:color="auto" w:fill="F6D5A6"/>
          </w:tcPr>
          <w:p w14:paraId="0E973474" w14:textId="77777777" w:rsidR="00340F7B" w:rsidRPr="00340F7B" w:rsidRDefault="00340F7B" w:rsidP="00340F7B">
            <w:pPr>
              <w:spacing w:line="240" w:lineRule="auto"/>
              <w:rPr>
                <w:rFonts w:ascii="Calibri" w:eastAsia="Times New Roman" w:hAnsi="Calibri" w:cs="Times New Roman"/>
                <w:i/>
                <w:sz w:val="22"/>
                <w:lang w:val="en-US"/>
              </w:rPr>
            </w:pPr>
            <w:r w:rsidRPr="00340F7B">
              <w:rPr>
                <w:rFonts w:ascii="Calibri" w:eastAsia="Times New Roman" w:hAnsi="Calibri" w:cs="Times New Roman"/>
                <w:sz w:val="22"/>
              </w:rPr>
              <w:t xml:space="preserve">Complete the financial data template in relation to qualification completion rates for either 2019 or 2020 (whichever is higher). </w:t>
            </w:r>
          </w:p>
        </w:tc>
        <w:tc>
          <w:tcPr>
            <w:tcW w:w="3333" w:type="pct"/>
            <w:tcBorders>
              <w:top w:val="single" w:sz="4" w:space="0" w:color="D9D9D9"/>
              <w:left w:val="single" w:sz="4" w:space="0" w:color="D9D9D9"/>
              <w:bottom w:val="single" w:sz="4" w:space="0" w:color="D9D9D9"/>
              <w:right w:val="single" w:sz="4" w:space="0" w:color="D9D9D9"/>
            </w:tcBorders>
            <w:shd w:val="clear" w:color="auto" w:fill="auto"/>
            <w:vAlign w:val="center"/>
          </w:tcPr>
          <w:p w14:paraId="59C3EC21" w14:textId="77777777" w:rsidR="00340F7B" w:rsidRPr="00340F7B" w:rsidRDefault="00340F7B" w:rsidP="001F7DE2">
            <w:pPr>
              <w:spacing w:before="120" w:line="240" w:lineRule="auto"/>
              <w:jc w:val="center"/>
              <w:rPr>
                <w:rFonts w:ascii="Calibri" w:eastAsia="Times New Roman" w:hAnsi="Calibri" w:cs="Times New Roman"/>
                <w:sz w:val="22"/>
                <w:lang w:val="en-US"/>
              </w:rPr>
            </w:pPr>
          </w:p>
        </w:tc>
      </w:tr>
      <w:tr w:rsidR="00340F7B" w:rsidRPr="00340F7B" w14:paraId="05962731" w14:textId="77777777" w:rsidTr="00370B83">
        <w:trPr>
          <w:trHeight w:val="355"/>
        </w:trPr>
        <w:tc>
          <w:tcPr>
            <w:tcW w:w="5000" w:type="pct"/>
            <w:gridSpan w:val="2"/>
            <w:shd w:val="clear" w:color="auto" w:fill="F2C17A"/>
            <w:vAlign w:val="center"/>
          </w:tcPr>
          <w:p w14:paraId="495CBB9C" w14:textId="77777777" w:rsidR="00340F7B" w:rsidRPr="00340F7B" w:rsidRDefault="00340F7B" w:rsidP="00370B83">
            <w:pPr>
              <w:tabs>
                <w:tab w:val="center" w:pos="4320"/>
                <w:tab w:val="right" w:pos="8640"/>
              </w:tabs>
              <w:spacing w:before="120" w:after="0" w:line="240" w:lineRule="auto"/>
              <w:rPr>
                <w:rFonts w:ascii="Calibri" w:eastAsia="Times New Roman" w:hAnsi="Calibri" w:cs="Calibri"/>
                <w:b/>
                <w:sz w:val="26"/>
                <w:szCs w:val="26"/>
                <w:lang w:val="en-US" w:eastAsia="ja-JP"/>
              </w:rPr>
            </w:pPr>
            <w:bookmarkStart w:id="2" w:name="_Toc532827138"/>
            <w:r>
              <w:rPr>
                <w:rFonts w:ascii="Calibri" w:eastAsia="Times New Roman" w:hAnsi="Calibri" w:cs="Calibri"/>
                <w:b/>
                <w:sz w:val="26"/>
                <w:szCs w:val="26"/>
                <w:lang w:val="en-US" w:eastAsia="ja-JP"/>
              </w:rPr>
              <w:t>4.3</w:t>
            </w:r>
            <w:r w:rsidRPr="00340F7B">
              <w:rPr>
                <w:rFonts w:ascii="Calibri" w:eastAsia="Times New Roman" w:hAnsi="Calibri" w:cs="Calibri"/>
                <w:b/>
                <w:sz w:val="26"/>
                <w:szCs w:val="26"/>
                <w:lang w:val="en-US" w:eastAsia="ja-JP"/>
              </w:rPr>
              <w:t xml:space="preserve"> Criterion </w:t>
            </w:r>
            <w:r>
              <w:rPr>
                <w:rFonts w:ascii="Calibri" w:eastAsia="Times New Roman" w:hAnsi="Calibri" w:cs="Calibri"/>
                <w:b/>
                <w:sz w:val="26"/>
                <w:szCs w:val="26"/>
                <w:lang w:val="en-US" w:eastAsia="ja-JP"/>
              </w:rPr>
              <w:t>Three</w:t>
            </w:r>
            <w:r w:rsidRPr="00340F7B">
              <w:rPr>
                <w:rFonts w:ascii="Calibri" w:eastAsia="Times New Roman" w:hAnsi="Calibri" w:cs="Calibri"/>
                <w:b/>
                <w:sz w:val="26"/>
                <w:szCs w:val="26"/>
                <w:lang w:val="en-US" w:eastAsia="ja-JP"/>
              </w:rPr>
              <w:t xml:space="preserve">: </w:t>
            </w:r>
            <w:bookmarkEnd w:id="2"/>
            <w:r w:rsidRPr="00340F7B">
              <w:rPr>
                <w:rFonts w:ascii="Calibri" w:eastAsia="Times New Roman" w:hAnsi="Calibri" w:cs="Calibri"/>
                <w:b/>
                <w:sz w:val="26"/>
                <w:szCs w:val="26"/>
                <w:lang w:val="en-US" w:eastAsia="ja-JP"/>
              </w:rPr>
              <w:t>The course is in some way unique or special</w:t>
            </w:r>
          </w:p>
        </w:tc>
      </w:tr>
      <w:tr w:rsidR="00340F7B" w:rsidRPr="00340F7B" w14:paraId="4297091E" w14:textId="77777777" w:rsidTr="00370B83">
        <w:trPr>
          <w:cantSplit/>
          <w:trHeight w:val="695"/>
        </w:trPr>
        <w:tc>
          <w:tcPr>
            <w:tcW w:w="5000" w:type="pct"/>
            <w:gridSpan w:val="2"/>
            <w:tcBorders>
              <w:bottom w:val="single" w:sz="4" w:space="0" w:color="D9D9D9"/>
            </w:tcBorders>
            <w:shd w:val="clear" w:color="auto" w:fill="FAEAD2"/>
            <w:vAlign w:val="center"/>
          </w:tcPr>
          <w:p w14:paraId="6C6A3C45" w14:textId="77777777" w:rsidR="00340F7B" w:rsidRPr="00340F7B" w:rsidRDefault="00340F7B" w:rsidP="00370B83">
            <w:pPr>
              <w:spacing w:after="0" w:line="240" w:lineRule="auto"/>
              <w:rPr>
                <w:rFonts w:ascii="Calibri" w:eastAsia="Times New Roman" w:hAnsi="Calibri" w:cs="Times New Roman"/>
                <w:sz w:val="22"/>
              </w:rPr>
            </w:pPr>
            <w:r w:rsidRPr="00340F7B">
              <w:rPr>
                <w:rFonts w:ascii="Calibri" w:eastAsia="Times New Roman" w:hAnsi="Calibri" w:cs="Times New Roman"/>
                <w:i/>
                <w:sz w:val="22"/>
                <w:lang w:val="en-US"/>
              </w:rPr>
              <w:t>The TEO can demonstrate that the course is in some way unique or special, for example, that there are no or very few similar courses to compare fees with.</w:t>
            </w:r>
          </w:p>
        </w:tc>
      </w:tr>
      <w:tr w:rsidR="00340F7B" w:rsidRPr="00340F7B" w14:paraId="621150F6" w14:textId="77777777" w:rsidTr="00370B83">
        <w:trPr>
          <w:cantSplit/>
          <w:trHeight w:val="597"/>
        </w:trPr>
        <w:tc>
          <w:tcPr>
            <w:tcW w:w="1667" w:type="pct"/>
            <w:tcBorders>
              <w:right w:val="single" w:sz="4" w:space="0" w:color="D9D9D9"/>
            </w:tcBorders>
            <w:shd w:val="clear" w:color="auto" w:fill="F6D5A6"/>
          </w:tcPr>
          <w:p w14:paraId="3745AD06"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is unique or special about the course?</w:t>
            </w:r>
          </w:p>
        </w:tc>
        <w:tc>
          <w:tcPr>
            <w:tcW w:w="3333" w:type="pct"/>
            <w:tcBorders>
              <w:left w:val="single" w:sz="4" w:space="0" w:color="D9D9D9"/>
            </w:tcBorders>
            <w:shd w:val="clear" w:color="auto" w:fill="auto"/>
          </w:tcPr>
          <w:p w14:paraId="070B92F4"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0D9919E5" w14:textId="77777777" w:rsidTr="00370B83">
        <w:trPr>
          <w:cantSplit/>
          <w:trHeight w:val="597"/>
        </w:trPr>
        <w:tc>
          <w:tcPr>
            <w:tcW w:w="1667" w:type="pct"/>
            <w:tcBorders>
              <w:right w:val="single" w:sz="4" w:space="0" w:color="D9D9D9"/>
            </w:tcBorders>
            <w:shd w:val="clear" w:color="auto" w:fill="F6D5A6"/>
          </w:tcPr>
          <w:p w14:paraId="4D5BE1A8" w14:textId="77777777" w:rsidR="00340F7B" w:rsidRPr="00340F7B" w:rsidRDefault="00340F7B" w:rsidP="00370B83">
            <w:pPr>
              <w:spacing w:after="0" w:line="240" w:lineRule="auto"/>
              <w:rPr>
                <w:rFonts w:ascii="Calibri" w:eastAsia="Times New Roman" w:hAnsi="Calibri" w:cs="Times New Roman"/>
                <w:sz w:val="22"/>
                <w:szCs w:val="16"/>
              </w:rPr>
            </w:pPr>
            <w:r w:rsidRPr="00340F7B">
              <w:rPr>
                <w:rFonts w:ascii="Calibri" w:eastAsia="Times New Roman" w:hAnsi="Calibri" w:cs="Times New Roman"/>
                <w:sz w:val="22"/>
              </w:rPr>
              <w:t xml:space="preserve">Provide evidence that demonstrates the course(s) uniqueness or scarcity of national or alternative regional provision. </w:t>
            </w:r>
            <w:r w:rsidRPr="00340F7B">
              <w:rPr>
                <w:rFonts w:ascii="Calibri" w:eastAsia="Times New Roman" w:hAnsi="Calibri" w:cs="Times New Roman"/>
                <w:i/>
              </w:rPr>
              <w:t>(Evidence can be attached as required)</w:t>
            </w:r>
          </w:p>
        </w:tc>
        <w:tc>
          <w:tcPr>
            <w:tcW w:w="3333" w:type="pct"/>
            <w:tcBorders>
              <w:left w:val="single" w:sz="4" w:space="0" w:color="D9D9D9"/>
            </w:tcBorders>
            <w:shd w:val="clear" w:color="auto" w:fill="auto"/>
          </w:tcPr>
          <w:p w14:paraId="58ECC046"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11A68F0C" w14:textId="77777777" w:rsidTr="00370B83">
        <w:trPr>
          <w:cantSplit/>
          <w:trHeight w:val="597"/>
        </w:trPr>
        <w:tc>
          <w:tcPr>
            <w:tcW w:w="1667" w:type="pct"/>
            <w:tcBorders>
              <w:right w:val="single" w:sz="4" w:space="0" w:color="D9D9D9"/>
            </w:tcBorders>
            <w:shd w:val="clear" w:color="auto" w:fill="F6D5A6"/>
          </w:tcPr>
          <w:p w14:paraId="45831F36"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is the evidence that it is required by local employers and other stakeholders?</w:t>
            </w:r>
          </w:p>
        </w:tc>
        <w:tc>
          <w:tcPr>
            <w:tcW w:w="3333" w:type="pct"/>
            <w:tcBorders>
              <w:left w:val="single" w:sz="4" w:space="0" w:color="D9D9D9"/>
            </w:tcBorders>
            <w:shd w:val="clear" w:color="auto" w:fill="auto"/>
          </w:tcPr>
          <w:p w14:paraId="52513D39"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495DA364" w14:textId="77777777" w:rsidTr="00370B83">
        <w:trPr>
          <w:cantSplit/>
          <w:trHeight w:val="597"/>
        </w:trPr>
        <w:tc>
          <w:tcPr>
            <w:tcW w:w="1667" w:type="pct"/>
            <w:tcBorders>
              <w:right w:val="single" w:sz="4" w:space="0" w:color="D9D9D9"/>
            </w:tcBorders>
            <w:shd w:val="clear" w:color="auto" w:fill="F6D5A6"/>
          </w:tcPr>
          <w:p w14:paraId="3DCA82F2"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will be the likely impact if the course is not able to be offered?</w:t>
            </w:r>
          </w:p>
        </w:tc>
        <w:tc>
          <w:tcPr>
            <w:tcW w:w="3333" w:type="pct"/>
            <w:tcBorders>
              <w:left w:val="single" w:sz="4" w:space="0" w:color="D9D9D9"/>
            </w:tcBorders>
            <w:shd w:val="clear" w:color="auto" w:fill="auto"/>
          </w:tcPr>
          <w:p w14:paraId="1D0E519D"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4181806D" w14:textId="77777777" w:rsidTr="00370B83">
        <w:trPr>
          <w:cantSplit/>
          <w:trHeight w:val="335"/>
        </w:trPr>
        <w:tc>
          <w:tcPr>
            <w:tcW w:w="1667" w:type="pct"/>
            <w:tcBorders>
              <w:bottom w:val="single" w:sz="4" w:space="0" w:color="D9D9D9"/>
              <w:right w:val="single" w:sz="4" w:space="0" w:color="D9D9D9"/>
            </w:tcBorders>
            <w:shd w:val="clear" w:color="auto" w:fill="F6D5A6"/>
          </w:tcPr>
          <w:p w14:paraId="28520560"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What alternatives are there if the course was not able to be offered?</w:t>
            </w:r>
          </w:p>
        </w:tc>
        <w:tc>
          <w:tcPr>
            <w:tcW w:w="3333" w:type="pct"/>
            <w:tcBorders>
              <w:left w:val="single" w:sz="4" w:space="0" w:color="D9D9D9"/>
              <w:bottom w:val="single" w:sz="4" w:space="0" w:color="D9D9D9"/>
            </w:tcBorders>
            <w:shd w:val="clear" w:color="auto" w:fill="auto"/>
          </w:tcPr>
          <w:p w14:paraId="6DA509BE" w14:textId="77777777" w:rsidR="00340F7B" w:rsidRPr="00340F7B" w:rsidRDefault="00340F7B" w:rsidP="00370B83">
            <w:pPr>
              <w:spacing w:after="0" w:line="240" w:lineRule="auto"/>
              <w:rPr>
                <w:rFonts w:ascii="Calibri" w:eastAsia="Times New Roman" w:hAnsi="Calibri" w:cs="Times New Roman"/>
                <w:sz w:val="22"/>
                <w:szCs w:val="16"/>
              </w:rPr>
            </w:pPr>
          </w:p>
          <w:p w14:paraId="6F739E01" w14:textId="77777777" w:rsidR="00340F7B" w:rsidRPr="00340F7B" w:rsidRDefault="00340F7B" w:rsidP="00370B83">
            <w:pPr>
              <w:spacing w:after="0" w:line="240" w:lineRule="auto"/>
              <w:rPr>
                <w:rFonts w:ascii="Calibri" w:eastAsia="Times New Roman" w:hAnsi="Calibri" w:cs="Times New Roman"/>
                <w:sz w:val="22"/>
                <w:szCs w:val="16"/>
              </w:rPr>
            </w:pPr>
          </w:p>
        </w:tc>
      </w:tr>
      <w:tr w:rsidR="00340F7B" w:rsidRPr="00340F7B" w14:paraId="55F5D54E" w14:textId="77777777" w:rsidTr="00370B83">
        <w:trPr>
          <w:trHeight w:val="300"/>
        </w:trPr>
        <w:tc>
          <w:tcPr>
            <w:tcW w:w="5000" w:type="pct"/>
            <w:gridSpan w:val="2"/>
            <w:shd w:val="clear" w:color="auto" w:fill="F2C17A"/>
            <w:vAlign w:val="center"/>
          </w:tcPr>
          <w:p w14:paraId="2028BD60" w14:textId="77777777" w:rsidR="00340F7B" w:rsidRPr="00340F7B" w:rsidRDefault="00340F7B" w:rsidP="00370B83">
            <w:pPr>
              <w:tabs>
                <w:tab w:val="center" w:pos="4320"/>
                <w:tab w:val="right" w:pos="8640"/>
              </w:tabs>
              <w:spacing w:before="120" w:after="0" w:line="240" w:lineRule="auto"/>
              <w:rPr>
                <w:rFonts w:ascii="Calibri" w:eastAsia="Times New Roman" w:hAnsi="Calibri" w:cs="Calibri"/>
                <w:b/>
                <w:sz w:val="26"/>
                <w:szCs w:val="26"/>
                <w:lang w:val="en-US" w:eastAsia="ja-JP"/>
              </w:rPr>
            </w:pPr>
            <w:bookmarkStart w:id="3" w:name="_Toc532827139"/>
            <w:r>
              <w:rPr>
                <w:rFonts w:ascii="Calibri" w:eastAsia="Times New Roman" w:hAnsi="Calibri" w:cs="Calibri"/>
                <w:b/>
                <w:sz w:val="26"/>
                <w:szCs w:val="26"/>
                <w:lang w:val="en-US" w:eastAsia="ja-JP"/>
              </w:rPr>
              <w:t>4.4</w:t>
            </w:r>
            <w:r w:rsidRPr="00340F7B">
              <w:rPr>
                <w:rFonts w:ascii="Calibri" w:eastAsia="Times New Roman" w:hAnsi="Calibri" w:cs="Calibri"/>
                <w:b/>
                <w:sz w:val="26"/>
                <w:szCs w:val="26"/>
                <w:lang w:val="en-US" w:eastAsia="ja-JP"/>
              </w:rPr>
              <w:t xml:space="preserve"> </w:t>
            </w:r>
            <w:r>
              <w:rPr>
                <w:rFonts w:ascii="Calibri" w:eastAsia="Times New Roman" w:hAnsi="Calibri" w:cs="Calibri"/>
                <w:b/>
                <w:sz w:val="26"/>
                <w:szCs w:val="26"/>
                <w:lang w:val="en-US" w:eastAsia="ja-JP"/>
              </w:rPr>
              <w:t>Criterion Four</w:t>
            </w:r>
            <w:r w:rsidRPr="00340F7B">
              <w:rPr>
                <w:rFonts w:ascii="Calibri" w:eastAsia="Times New Roman" w:hAnsi="Calibri" w:cs="Calibri"/>
                <w:b/>
                <w:sz w:val="26"/>
                <w:szCs w:val="26"/>
                <w:lang w:val="en-US" w:eastAsia="ja-JP"/>
              </w:rPr>
              <w:t>: Aligned to government priorities</w:t>
            </w:r>
            <w:bookmarkEnd w:id="3"/>
          </w:p>
        </w:tc>
      </w:tr>
      <w:tr w:rsidR="00340F7B" w:rsidRPr="00340F7B" w14:paraId="4A78883E" w14:textId="77777777" w:rsidTr="00370B83">
        <w:trPr>
          <w:trHeight w:val="2641"/>
        </w:trPr>
        <w:tc>
          <w:tcPr>
            <w:tcW w:w="5000" w:type="pct"/>
            <w:gridSpan w:val="2"/>
            <w:tcBorders>
              <w:bottom w:val="single" w:sz="4" w:space="0" w:color="D9D9D9"/>
            </w:tcBorders>
            <w:shd w:val="clear" w:color="auto" w:fill="FAEAD2"/>
            <w:vAlign w:val="bottom"/>
          </w:tcPr>
          <w:p w14:paraId="5304EB79" w14:textId="77777777" w:rsidR="00340F7B" w:rsidRPr="00340F7B" w:rsidRDefault="00340F7B" w:rsidP="00370B83">
            <w:pPr>
              <w:spacing w:line="240" w:lineRule="auto"/>
              <w:jc w:val="both"/>
              <w:rPr>
                <w:rFonts w:ascii="Calibri" w:eastAsia="MS Mincho" w:hAnsi="Calibri" w:cs="Times New Roman"/>
                <w:i/>
                <w:sz w:val="22"/>
                <w:szCs w:val="16"/>
              </w:rPr>
            </w:pPr>
            <w:r w:rsidRPr="00340F7B">
              <w:rPr>
                <w:rFonts w:ascii="Calibri" w:eastAsia="Times New Roman" w:hAnsi="Calibri" w:cs="Times New Roman"/>
                <w:i/>
                <w:sz w:val="22"/>
                <w:lang w:val="en-US"/>
              </w:rPr>
              <w:t>The</w:t>
            </w:r>
            <w:r w:rsidRPr="00340F7B">
              <w:rPr>
                <w:rFonts w:ascii="Calibri" w:eastAsia="MS Mincho" w:hAnsi="Calibri" w:cs="Times New Roman"/>
                <w:i/>
                <w:sz w:val="22"/>
                <w:szCs w:val="16"/>
                <w:lang w:val="en-US"/>
              </w:rPr>
              <w:t xml:space="preserve"> course is aligned to Government’s priorities, as set out in the Tertiary Education Strategy (TES)</w:t>
            </w:r>
            <w:r w:rsidRPr="00340F7B">
              <w:rPr>
                <w:rFonts w:ascii="Calibri" w:eastAsia="MS Mincho" w:hAnsi="Calibri" w:cs="Times New Roman"/>
                <w:i/>
                <w:sz w:val="22"/>
                <w:szCs w:val="16"/>
              </w:rPr>
              <w:t>.</w:t>
            </w:r>
          </w:p>
          <w:p w14:paraId="7ECA6E80" w14:textId="77777777" w:rsidR="00340F7B" w:rsidRPr="00340F7B" w:rsidRDefault="00340F7B" w:rsidP="00370B83">
            <w:pPr>
              <w:spacing w:before="120" w:line="240" w:lineRule="auto"/>
              <w:rPr>
                <w:rFonts w:ascii="Calibri" w:eastAsia="Times New Roman" w:hAnsi="Calibri" w:cs="Times New Roman"/>
                <w:sz w:val="22"/>
              </w:rPr>
            </w:pPr>
            <w:r w:rsidRPr="00340F7B">
              <w:rPr>
                <w:rFonts w:ascii="Calibri" w:eastAsia="Times New Roman" w:hAnsi="Calibri" w:cs="Times New Roman"/>
                <w:sz w:val="22"/>
              </w:rPr>
              <w:t>A case must be made under one or more of the following priorities, as appropriate:</w:t>
            </w:r>
          </w:p>
          <w:p w14:paraId="36FE13C5"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Ensure places of learning are safe, inclusive and free from racism, discrimination and bullying. </w:t>
            </w:r>
          </w:p>
          <w:p w14:paraId="4C493C5D"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Have high aspirations for every learner/</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and support these by partnering with their </w:t>
            </w:r>
            <w:proofErr w:type="spellStart"/>
            <w:r w:rsidRPr="00340F7B">
              <w:rPr>
                <w:rFonts w:ascii="Calibri" w:eastAsia="MS Mincho" w:hAnsi="Calibri" w:cs="Times New Roman"/>
                <w:sz w:val="22"/>
                <w:szCs w:val="18"/>
              </w:rPr>
              <w:t>whānau</w:t>
            </w:r>
            <w:proofErr w:type="spellEnd"/>
            <w:r w:rsidRPr="00340F7B">
              <w:rPr>
                <w:rFonts w:ascii="Calibri" w:eastAsia="MS Mincho" w:hAnsi="Calibri" w:cs="Times New Roman"/>
                <w:sz w:val="22"/>
                <w:szCs w:val="18"/>
              </w:rPr>
              <w:t xml:space="preserve"> and communities to design and deliver education that responds to their needs, and sustains their identities, languages and cultures.</w:t>
            </w:r>
          </w:p>
          <w:p w14:paraId="309DA6C9"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Reduce barriers to education for all, including for Māori and Pacific learners/</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disabled learners/</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and those with learning support needs.</w:t>
            </w:r>
          </w:p>
          <w:p w14:paraId="2B142F2F"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Ensure every learner/ </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gains sound foundation skills, including language, literacy and numeracy.</w:t>
            </w:r>
          </w:p>
          <w:p w14:paraId="4062E076"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Meaningfully incorporate </w:t>
            </w:r>
            <w:proofErr w:type="spellStart"/>
            <w:proofErr w:type="gramStart"/>
            <w:r w:rsidRPr="00340F7B">
              <w:rPr>
                <w:rFonts w:ascii="Calibri" w:eastAsia="MS Mincho" w:hAnsi="Calibri" w:cs="Times New Roman"/>
                <w:sz w:val="22"/>
                <w:szCs w:val="18"/>
              </w:rPr>
              <w:t>te</w:t>
            </w:r>
            <w:proofErr w:type="spellEnd"/>
            <w:proofErr w:type="gramEnd"/>
            <w:r w:rsidRPr="00340F7B">
              <w:rPr>
                <w:rFonts w:ascii="Calibri" w:eastAsia="MS Mincho" w:hAnsi="Calibri" w:cs="Times New Roman"/>
                <w:sz w:val="22"/>
                <w:szCs w:val="18"/>
              </w:rPr>
              <w:t xml:space="preserve"> reo Māori and </w:t>
            </w:r>
            <w:proofErr w:type="spellStart"/>
            <w:r w:rsidRPr="00340F7B">
              <w:rPr>
                <w:rFonts w:ascii="Calibri" w:eastAsia="MS Mincho" w:hAnsi="Calibri" w:cs="Times New Roman"/>
                <w:sz w:val="22"/>
                <w:szCs w:val="18"/>
              </w:rPr>
              <w:t>tikanga</w:t>
            </w:r>
            <w:proofErr w:type="spellEnd"/>
            <w:r w:rsidRPr="00340F7B">
              <w:rPr>
                <w:rFonts w:ascii="Calibri" w:eastAsia="MS Mincho" w:hAnsi="Calibri" w:cs="Times New Roman"/>
                <w:sz w:val="22"/>
                <w:szCs w:val="18"/>
              </w:rPr>
              <w:t xml:space="preserve"> Māori into the everyday life of the place of learning.</w:t>
            </w:r>
          </w:p>
          <w:p w14:paraId="2C49E629"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Develop staff to strengthen teaching, leadership and learner support capability across the education workforce.</w:t>
            </w:r>
          </w:p>
          <w:p w14:paraId="2A0F7DD3" w14:textId="77777777" w:rsidR="00340F7B" w:rsidRPr="00340F7B" w:rsidRDefault="00340F7B" w:rsidP="00370B83">
            <w:pPr>
              <w:numPr>
                <w:ilvl w:val="0"/>
                <w:numId w:val="14"/>
              </w:numPr>
              <w:spacing w:after="60" w:line="240" w:lineRule="auto"/>
              <w:ind w:left="720"/>
              <w:rPr>
                <w:rFonts w:ascii="Calibri" w:eastAsia="MS Mincho" w:hAnsi="Calibri" w:cs="Times New Roman"/>
                <w:sz w:val="22"/>
                <w:szCs w:val="18"/>
              </w:rPr>
            </w:pPr>
            <w:r w:rsidRPr="00340F7B">
              <w:rPr>
                <w:rFonts w:ascii="Calibri" w:eastAsia="MS Mincho" w:hAnsi="Calibri" w:cs="Times New Roman"/>
                <w:sz w:val="22"/>
                <w:szCs w:val="18"/>
              </w:rPr>
              <w:t xml:space="preserve">Collaborate with industries and employers to ensure learners/ </w:t>
            </w:r>
            <w:proofErr w:type="spellStart"/>
            <w:r w:rsidRPr="00340F7B">
              <w:rPr>
                <w:rFonts w:ascii="Calibri" w:eastAsia="MS Mincho" w:hAnsi="Calibri" w:cs="Times New Roman"/>
                <w:sz w:val="22"/>
                <w:szCs w:val="18"/>
              </w:rPr>
              <w:t>ākonga</w:t>
            </w:r>
            <w:proofErr w:type="spellEnd"/>
            <w:r w:rsidRPr="00340F7B">
              <w:rPr>
                <w:rFonts w:ascii="Calibri" w:eastAsia="MS Mincho" w:hAnsi="Calibri" w:cs="Times New Roman"/>
                <w:sz w:val="22"/>
                <w:szCs w:val="18"/>
              </w:rPr>
              <w:t xml:space="preserve"> have the skills, knowledge and pathways to succeed in work.</w:t>
            </w:r>
          </w:p>
          <w:p w14:paraId="2F5AD3B5" w14:textId="77777777" w:rsidR="00340F7B" w:rsidRPr="00340F7B" w:rsidRDefault="00340F7B" w:rsidP="00370B83">
            <w:pPr>
              <w:numPr>
                <w:ilvl w:val="0"/>
                <w:numId w:val="14"/>
              </w:numPr>
              <w:spacing w:after="60" w:line="240" w:lineRule="auto"/>
              <w:ind w:left="720"/>
              <w:rPr>
                <w:rFonts w:ascii="Calibri" w:eastAsia="MS Mincho" w:hAnsi="Calibri" w:cs="Times New Roman"/>
                <w:color w:val="343032"/>
                <w:sz w:val="22"/>
                <w:szCs w:val="18"/>
              </w:rPr>
            </w:pPr>
            <w:r w:rsidRPr="00340F7B">
              <w:rPr>
                <w:rFonts w:ascii="Calibri" w:eastAsia="MS Mincho" w:hAnsi="Calibri" w:cs="Times New Roman"/>
                <w:sz w:val="22"/>
                <w:szCs w:val="18"/>
              </w:rPr>
              <w:t xml:space="preserve">Enhance the contribution of research and </w:t>
            </w:r>
            <w:proofErr w:type="spellStart"/>
            <w:r w:rsidRPr="00340F7B">
              <w:rPr>
                <w:rFonts w:ascii="Calibri" w:eastAsia="MS Mincho" w:hAnsi="Calibri" w:cs="Times New Roman"/>
                <w:sz w:val="22"/>
                <w:szCs w:val="18"/>
              </w:rPr>
              <w:t>mātauranga</w:t>
            </w:r>
            <w:proofErr w:type="spellEnd"/>
            <w:r w:rsidRPr="00340F7B">
              <w:rPr>
                <w:rFonts w:ascii="Calibri" w:eastAsia="MS Mincho" w:hAnsi="Calibri" w:cs="Times New Roman"/>
                <w:sz w:val="22"/>
                <w:szCs w:val="18"/>
              </w:rPr>
              <w:t xml:space="preserve"> Māori in addressing local and global challenges.</w:t>
            </w:r>
          </w:p>
        </w:tc>
      </w:tr>
      <w:tr w:rsidR="00340F7B" w:rsidRPr="00340F7B" w14:paraId="55654CAB" w14:textId="77777777" w:rsidTr="00370B83">
        <w:trPr>
          <w:cantSplit/>
          <w:trHeight w:val="1134"/>
        </w:trPr>
        <w:tc>
          <w:tcPr>
            <w:tcW w:w="1667" w:type="pct"/>
            <w:tcBorders>
              <w:bottom w:val="single" w:sz="4" w:space="0" w:color="D9D9D9"/>
              <w:right w:val="single" w:sz="4" w:space="0" w:color="D9D9D9"/>
            </w:tcBorders>
            <w:shd w:val="clear" w:color="auto" w:fill="F6D5A6"/>
          </w:tcPr>
          <w:p w14:paraId="0D0F82ED" w14:textId="77777777" w:rsidR="00340F7B" w:rsidRPr="00340F7B" w:rsidRDefault="00340F7B" w:rsidP="00370B83">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lastRenderedPageBreak/>
              <w:t>How is the course aligned to Government’s priorities, as set out in the TES?</w:t>
            </w:r>
          </w:p>
        </w:tc>
        <w:tc>
          <w:tcPr>
            <w:tcW w:w="3333" w:type="pct"/>
            <w:tcBorders>
              <w:left w:val="single" w:sz="4" w:space="0" w:color="D9D9D9"/>
              <w:bottom w:val="single" w:sz="4" w:space="0" w:color="D9D9D9"/>
            </w:tcBorders>
            <w:shd w:val="clear" w:color="auto" w:fill="auto"/>
          </w:tcPr>
          <w:p w14:paraId="271E6DC1" w14:textId="77777777" w:rsidR="00340F7B" w:rsidRPr="00340F7B" w:rsidRDefault="00340F7B" w:rsidP="00370B83">
            <w:pPr>
              <w:spacing w:before="120" w:line="240" w:lineRule="auto"/>
              <w:rPr>
                <w:rFonts w:ascii="Calibri" w:eastAsia="Times New Roman" w:hAnsi="Calibri" w:cs="Times New Roman"/>
                <w:sz w:val="22"/>
              </w:rPr>
            </w:pPr>
          </w:p>
        </w:tc>
      </w:tr>
      <w:tr w:rsidR="00340F7B" w:rsidRPr="00340F7B" w14:paraId="41B644E4" w14:textId="77777777" w:rsidTr="00370B83">
        <w:trPr>
          <w:cantSplit/>
          <w:trHeight w:val="1134"/>
        </w:trPr>
        <w:tc>
          <w:tcPr>
            <w:tcW w:w="1667" w:type="pct"/>
            <w:tcBorders>
              <w:bottom w:val="single" w:sz="4" w:space="0" w:color="D9D9D9"/>
              <w:right w:val="single" w:sz="4" w:space="0" w:color="D9D9D9"/>
            </w:tcBorders>
            <w:shd w:val="clear" w:color="auto" w:fill="F6D5A6"/>
          </w:tcPr>
          <w:p w14:paraId="2A3B27DF" w14:textId="77777777" w:rsidR="00340F7B" w:rsidRPr="00340F7B" w:rsidRDefault="00340F7B" w:rsidP="001F7DE2">
            <w:pPr>
              <w:spacing w:after="60" w:line="240" w:lineRule="auto"/>
              <w:rPr>
                <w:rFonts w:ascii="Calibri" w:eastAsia="MS Mincho" w:hAnsi="Calibri" w:cs="Times New Roman"/>
                <w:sz w:val="22"/>
                <w:szCs w:val="18"/>
              </w:rPr>
            </w:pPr>
            <w:r w:rsidRPr="00340F7B">
              <w:rPr>
                <w:rFonts w:ascii="Calibri" w:eastAsia="MS Mincho" w:hAnsi="Calibri" w:cs="Times New Roman"/>
                <w:sz w:val="22"/>
                <w:szCs w:val="18"/>
              </w:rPr>
              <w:t xml:space="preserve">How will you ensure that fees </w:t>
            </w:r>
            <w:r w:rsidR="001F7DE2">
              <w:rPr>
                <w:rFonts w:ascii="Calibri" w:eastAsia="MS Mincho" w:hAnsi="Calibri" w:cs="Times New Roman"/>
                <w:sz w:val="22"/>
                <w:szCs w:val="18"/>
              </w:rPr>
              <w:t xml:space="preserve">increased </w:t>
            </w:r>
            <w:r w:rsidRPr="00340F7B">
              <w:rPr>
                <w:rFonts w:ascii="Calibri" w:eastAsia="MS Mincho" w:hAnsi="Calibri" w:cs="Times New Roman"/>
                <w:sz w:val="22"/>
                <w:szCs w:val="18"/>
              </w:rPr>
              <w:t xml:space="preserve">higher than the </w:t>
            </w:r>
            <w:r w:rsidR="001F7DE2">
              <w:rPr>
                <w:rFonts w:ascii="Calibri" w:eastAsia="MS Mincho" w:hAnsi="Calibri" w:cs="Times New Roman"/>
                <w:sz w:val="22"/>
                <w:szCs w:val="18"/>
              </w:rPr>
              <w:t>1.7%</w:t>
            </w:r>
            <w:r w:rsidRPr="00340F7B">
              <w:rPr>
                <w:rFonts w:ascii="Calibri" w:eastAsia="MS Mincho" w:hAnsi="Calibri" w:cs="Times New Roman"/>
                <w:sz w:val="22"/>
                <w:szCs w:val="18"/>
              </w:rPr>
              <w:t xml:space="preserve"> will not negatively impact on any aspects of the TES?</w:t>
            </w:r>
          </w:p>
        </w:tc>
        <w:tc>
          <w:tcPr>
            <w:tcW w:w="3333" w:type="pct"/>
            <w:tcBorders>
              <w:left w:val="single" w:sz="4" w:space="0" w:color="D9D9D9"/>
              <w:bottom w:val="single" w:sz="4" w:space="0" w:color="D9D9D9"/>
            </w:tcBorders>
            <w:shd w:val="clear" w:color="auto" w:fill="auto"/>
          </w:tcPr>
          <w:p w14:paraId="3A755121" w14:textId="77777777" w:rsidR="00340F7B" w:rsidRPr="00340F7B" w:rsidRDefault="00340F7B" w:rsidP="00370B83">
            <w:pPr>
              <w:spacing w:before="120" w:line="240" w:lineRule="auto"/>
              <w:rPr>
                <w:rFonts w:ascii="Calibri" w:eastAsia="Times New Roman" w:hAnsi="Calibri" w:cs="Times New Roman"/>
                <w:sz w:val="22"/>
              </w:rPr>
            </w:pPr>
          </w:p>
        </w:tc>
      </w:tr>
    </w:tbl>
    <w:p w14:paraId="087DB9DF" w14:textId="77777777" w:rsidR="00340F7B" w:rsidRPr="00340F7B" w:rsidRDefault="00340F7B" w:rsidP="00340F7B">
      <w:pPr>
        <w:spacing w:after="200" w:line="240" w:lineRule="auto"/>
        <w:rPr>
          <w:rFonts w:ascii="Calibri" w:eastAsia="MS Gothic" w:hAnsi="Calibri" w:cs="Times New Roman"/>
          <w:b/>
          <w:bCs/>
          <w:sz w:val="32"/>
          <w:szCs w:val="26"/>
          <w:lang w:val="en-US"/>
        </w:rPr>
      </w:pPr>
    </w:p>
    <w:p w14:paraId="64C6DBAE" w14:textId="17C6C724" w:rsidR="00683C8D" w:rsidRDefault="00683C8D"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Pr>
          <w:rFonts w:ascii="Calibri" w:eastAsia="MS Gothic" w:hAnsi="Calibri" w:cs="Times New Roman"/>
          <w:b/>
          <w:bCs/>
          <w:color w:val="FF9922"/>
          <w:sz w:val="32"/>
          <w:szCs w:val="26"/>
          <w:lang w:val="en-US"/>
        </w:rPr>
        <w:t>Coping strategies if exception application not accepted</w:t>
      </w:r>
    </w:p>
    <w:tbl>
      <w:tblPr>
        <w:tblW w:w="5059" w:type="pct"/>
        <w:tblInd w:w="-5" w:type="dxa"/>
        <w:tblBorders>
          <w:top w:val="single" w:sz="4" w:space="0" w:color="D9D9D9"/>
          <w:left w:val="single" w:sz="4" w:space="0" w:color="D9D9D9"/>
          <w:bottom w:val="single" w:sz="4" w:space="0" w:color="D9D9D9"/>
          <w:right w:val="single" w:sz="4" w:space="0" w:color="D9D9D9"/>
          <w:insideH w:val="single" w:sz="4" w:space="0" w:color="D9D9D9"/>
          <w:insideV w:val="dotted" w:sz="4" w:space="0" w:color="A3511A"/>
        </w:tblBorders>
        <w:tblLayout w:type="fixed"/>
        <w:tblLook w:val="0000" w:firstRow="0" w:lastRow="0" w:firstColumn="0" w:lastColumn="0" w:noHBand="0" w:noVBand="0"/>
      </w:tblPr>
      <w:tblGrid>
        <w:gridCol w:w="3544"/>
        <w:gridCol w:w="7029"/>
      </w:tblGrid>
      <w:tr w:rsidR="00683C8D" w:rsidRPr="00340F7B" w14:paraId="000E60D4" w14:textId="77777777" w:rsidTr="00683C8D">
        <w:trPr>
          <w:cantSplit/>
          <w:trHeight w:val="4520"/>
        </w:trPr>
        <w:tc>
          <w:tcPr>
            <w:tcW w:w="1676" w:type="pct"/>
            <w:tcBorders>
              <w:right w:val="single" w:sz="4" w:space="0" w:color="D9D9D9"/>
            </w:tcBorders>
            <w:shd w:val="clear" w:color="auto" w:fill="FAEAD2"/>
          </w:tcPr>
          <w:p w14:paraId="602EAC95" w14:textId="3000F93E" w:rsidR="00683C8D" w:rsidRPr="00340F7B" w:rsidRDefault="00683C8D" w:rsidP="00683C8D">
            <w:pPr>
              <w:spacing w:before="120" w:line="240" w:lineRule="auto"/>
              <w:rPr>
                <w:rFonts w:ascii="Calibri" w:eastAsia="Times New Roman" w:hAnsi="Calibri" w:cs="Arial"/>
                <w:sz w:val="22"/>
                <w:szCs w:val="22"/>
              </w:rPr>
            </w:pPr>
            <w:r>
              <w:rPr>
                <w:rFonts w:ascii="Calibri" w:eastAsia="Times New Roman" w:hAnsi="Calibri" w:cs="Arial"/>
                <w:sz w:val="22"/>
                <w:szCs w:val="22"/>
              </w:rPr>
              <w:t xml:space="preserve">Please provide </w:t>
            </w:r>
            <w:r w:rsidRPr="00683C8D">
              <w:rPr>
                <w:rFonts w:ascii="Calibri" w:eastAsia="Times New Roman" w:hAnsi="Calibri" w:cs="Arial"/>
                <w:sz w:val="22"/>
                <w:szCs w:val="22"/>
              </w:rPr>
              <w:t>a brief business case outlining coping strategies should your application not be granted all necessary supporting information</w:t>
            </w:r>
            <w:r w:rsidRPr="00340F7B">
              <w:rPr>
                <w:rFonts w:ascii="Calibri" w:eastAsia="Times New Roman" w:hAnsi="Calibri" w:cs="Arial"/>
                <w:sz w:val="22"/>
                <w:szCs w:val="22"/>
              </w:rPr>
              <w:t xml:space="preserve"> </w:t>
            </w:r>
          </w:p>
        </w:tc>
        <w:tc>
          <w:tcPr>
            <w:tcW w:w="3324" w:type="pct"/>
            <w:tcBorders>
              <w:left w:val="single" w:sz="4" w:space="0" w:color="D9D9D9"/>
            </w:tcBorders>
            <w:shd w:val="clear" w:color="auto" w:fill="auto"/>
          </w:tcPr>
          <w:p w14:paraId="799FBC79" w14:textId="7B11643A" w:rsidR="00683C8D" w:rsidRPr="00340F7B" w:rsidRDefault="00683C8D" w:rsidP="00683C8D">
            <w:pPr>
              <w:spacing w:before="120" w:line="240" w:lineRule="auto"/>
              <w:rPr>
                <w:rFonts w:ascii="Calibri" w:eastAsia="Times New Roman" w:hAnsi="Calibri" w:cs="Times New Roman"/>
                <w:sz w:val="22"/>
              </w:rPr>
            </w:pPr>
          </w:p>
        </w:tc>
      </w:tr>
    </w:tbl>
    <w:p w14:paraId="159DC22B" w14:textId="77777777" w:rsidR="00683C8D" w:rsidRDefault="00683C8D" w:rsidP="00683C8D">
      <w:pPr>
        <w:rPr>
          <w:lang w:val="en-US"/>
        </w:rPr>
      </w:pPr>
    </w:p>
    <w:p w14:paraId="5A5047B9" w14:textId="77777777" w:rsidR="00340F7B" w:rsidRPr="00340F7B" w:rsidRDefault="00340F7B" w:rsidP="00340F7B">
      <w:pPr>
        <w:keepNext/>
        <w:keepLines/>
        <w:numPr>
          <w:ilvl w:val="0"/>
          <w:numId w:val="16"/>
        </w:numPr>
        <w:spacing w:before="240" w:after="240" w:line="240" w:lineRule="auto"/>
        <w:ind w:hanging="720"/>
        <w:outlineLvl w:val="1"/>
        <w:rPr>
          <w:rFonts w:ascii="Calibri" w:eastAsia="MS Gothic" w:hAnsi="Calibri" w:cs="Times New Roman"/>
          <w:b/>
          <w:bCs/>
          <w:color w:val="FF9922"/>
          <w:sz w:val="32"/>
          <w:szCs w:val="26"/>
          <w:lang w:val="en-US"/>
        </w:rPr>
      </w:pPr>
      <w:r w:rsidRPr="00340F7B">
        <w:rPr>
          <w:rFonts w:ascii="Calibri" w:eastAsia="MS Gothic" w:hAnsi="Calibri" w:cs="Times New Roman"/>
          <w:b/>
          <w:bCs/>
          <w:color w:val="FF9922"/>
          <w:sz w:val="32"/>
          <w:szCs w:val="26"/>
          <w:lang w:val="en-US"/>
        </w:rPr>
        <w:t>Declaration</w:t>
      </w:r>
    </w:p>
    <w:p w14:paraId="54DC6863" w14:textId="77777777" w:rsidR="00340F7B" w:rsidRPr="00340F7B" w:rsidRDefault="00340F7B" w:rsidP="00340F7B">
      <w:pPr>
        <w:spacing w:before="240"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u w:val="single"/>
          <w:lang w:val="en-US" w:eastAsia="ja-JP"/>
        </w:rPr>
        <w:t>Note:</w:t>
      </w:r>
      <w:r w:rsidRPr="00340F7B">
        <w:rPr>
          <w:rFonts w:ascii="Calibri" w:eastAsia="MS Gothic" w:hAnsi="Calibri" w:cs="Times New Roman"/>
          <w:sz w:val="22"/>
          <w:szCs w:val="24"/>
          <w:lang w:val="en-US" w:eastAsia="ja-JP"/>
        </w:rPr>
        <w:t xml:space="preserve"> electronic signatures are acceptable.</w:t>
      </w:r>
    </w:p>
    <w:tbl>
      <w:tblPr>
        <w:tblW w:w="494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4247"/>
        <w:gridCol w:w="6086"/>
      </w:tblGrid>
      <w:tr w:rsidR="00340F7B" w:rsidRPr="00340F7B" w14:paraId="01325536" w14:textId="77777777" w:rsidTr="00340F7B">
        <w:trPr>
          <w:trHeight w:val="355"/>
        </w:trPr>
        <w:tc>
          <w:tcPr>
            <w:tcW w:w="5000" w:type="pct"/>
            <w:gridSpan w:val="2"/>
            <w:shd w:val="clear" w:color="auto" w:fill="F2C17A"/>
            <w:vAlign w:val="center"/>
          </w:tcPr>
          <w:p w14:paraId="269D7230" w14:textId="77777777" w:rsidR="00340F7B" w:rsidRPr="00340F7B" w:rsidRDefault="00340F7B" w:rsidP="00340F7B">
            <w:pPr>
              <w:tabs>
                <w:tab w:val="center" w:pos="4320"/>
                <w:tab w:val="right" w:pos="8640"/>
              </w:tabs>
              <w:spacing w:before="120" w:after="0" w:line="240" w:lineRule="auto"/>
              <w:rPr>
                <w:rFonts w:ascii="Calibri" w:eastAsia="MS PGothic" w:hAnsi="Calibri" w:cs="Calibri"/>
                <w:bCs/>
                <w:sz w:val="22"/>
                <w:szCs w:val="22"/>
                <w:lang w:val="en-US" w:eastAsia="ja-JP"/>
              </w:rPr>
            </w:pPr>
            <w:r w:rsidRPr="00340F7B">
              <w:rPr>
                <w:rFonts w:ascii="Calibri" w:eastAsia="Times New Roman" w:hAnsi="Calibri" w:cs="Calibri"/>
                <w:b/>
                <w:sz w:val="26"/>
                <w:szCs w:val="26"/>
                <w:lang w:val="en-US" w:eastAsia="ja-JP"/>
              </w:rPr>
              <w:t>5.1 Declaration</w:t>
            </w:r>
          </w:p>
        </w:tc>
      </w:tr>
      <w:tr w:rsidR="00340F7B" w:rsidRPr="00340F7B" w14:paraId="41B7F2B4" w14:textId="77777777" w:rsidTr="00340F7B">
        <w:trPr>
          <w:cantSplit/>
          <w:trHeight w:val="1412"/>
        </w:trPr>
        <w:tc>
          <w:tcPr>
            <w:tcW w:w="5000" w:type="pct"/>
            <w:gridSpan w:val="2"/>
            <w:shd w:val="clear" w:color="auto" w:fill="FAEAD2"/>
            <w:vAlign w:val="center"/>
          </w:tcPr>
          <w:p w14:paraId="02FBADD2" w14:textId="77777777" w:rsidR="00340F7B" w:rsidRPr="00340F7B" w:rsidRDefault="00340F7B" w:rsidP="00340F7B">
            <w:pPr>
              <w:numPr>
                <w:ilvl w:val="0"/>
                <w:numId w:val="15"/>
              </w:numPr>
              <w:spacing w:after="60" w:line="240" w:lineRule="auto"/>
              <w:rPr>
                <w:rFonts w:ascii="Calibri" w:eastAsia="MS Gothic" w:hAnsi="Calibri" w:cs="Times New Roman"/>
                <w:sz w:val="22"/>
                <w:szCs w:val="24"/>
                <w:lang w:val="en-US" w:eastAsia="ja-JP"/>
              </w:rPr>
            </w:pPr>
            <w:r w:rsidRPr="00340F7B">
              <w:rPr>
                <w:rFonts w:ascii="Calibri" w:eastAsia="MS Gothic" w:hAnsi="Calibri" w:cs="Arial"/>
                <w:sz w:val="22"/>
                <w:szCs w:val="22"/>
                <w:lang w:val="en-US" w:eastAsia="ja-JP"/>
              </w:rPr>
              <w:t xml:space="preserve">This application has been approved by the Council of the Tertiary Education Institution, or the Chief Executive or Board of the PTE, </w:t>
            </w:r>
            <w:r w:rsidRPr="00340F7B">
              <w:rPr>
                <w:rFonts w:ascii="Calibri" w:eastAsia="MS Gothic" w:hAnsi="Calibri" w:cs="Times New Roman"/>
                <w:sz w:val="22"/>
                <w:szCs w:val="24"/>
                <w:lang w:val="en-US" w:eastAsia="ja-JP"/>
              </w:rPr>
              <w:t xml:space="preserve">or a designated authority on their behalf. </w:t>
            </w:r>
          </w:p>
          <w:p w14:paraId="0C48036C" w14:textId="77777777" w:rsidR="00340F7B" w:rsidRPr="00340F7B" w:rsidRDefault="00340F7B" w:rsidP="00340F7B">
            <w:pPr>
              <w:numPr>
                <w:ilvl w:val="0"/>
                <w:numId w:val="15"/>
              </w:numPr>
              <w:spacing w:after="6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lang w:val="en-US" w:eastAsia="ja-JP"/>
              </w:rPr>
              <w:t>I declare that to the best of my knowledge the information given in this application form is true and correct.</w:t>
            </w:r>
          </w:p>
        </w:tc>
      </w:tr>
      <w:tr w:rsidR="00340F7B" w:rsidRPr="00340F7B" w14:paraId="0DD57605" w14:textId="77777777" w:rsidTr="00340F7B">
        <w:trPr>
          <w:cantSplit/>
          <w:trHeight w:val="412"/>
        </w:trPr>
        <w:tc>
          <w:tcPr>
            <w:tcW w:w="2055" w:type="pct"/>
            <w:shd w:val="clear" w:color="auto" w:fill="FAEAD2"/>
            <w:vAlign w:val="center"/>
          </w:tcPr>
          <w:p w14:paraId="48E6B1E3"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Name</w:t>
            </w:r>
          </w:p>
        </w:tc>
        <w:tc>
          <w:tcPr>
            <w:tcW w:w="2945" w:type="pct"/>
            <w:shd w:val="clear" w:color="auto" w:fill="auto"/>
            <w:vAlign w:val="center"/>
          </w:tcPr>
          <w:p w14:paraId="554331AC" w14:textId="77777777" w:rsidR="00340F7B" w:rsidRPr="00340F7B" w:rsidRDefault="00340F7B" w:rsidP="00340F7B">
            <w:pPr>
              <w:spacing w:before="120" w:line="240" w:lineRule="auto"/>
              <w:rPr>
                <w:rFonts w:ascii="Calibri" w:eastAsia="Times New Roman" w:hAnsi="Calibri" w:cs="Times New Roman"/>
                <w:sz w:val="22"/>
              </w:rPr>
            </w:pPr>
          </w:p>
        </w:tc>
      </w:tr>
      <w:tr w:rsidR="00340F7B" w:rsidRPr="00340F7B" w14:paraId="56BE8DBE" w14:textId="77777777" w:rsidTr="00340F7B">
        <w:trPr>
          <w:cantSplit/>
          <w:trHeight w:val="412"/>
        </w:trPr>
        <w:tc>
          <w:tcPr>
            <w:tcW w:w="2055" w:type="pct"/>
            <w:shd w:val="clear" w:color="auto" w:fill="FAEAD2"/>
            <w:vAlign w:val="center"/>
          </w:tcPr>
          <w:p w14:paraId="511D4BD2" w14:textId="77777777" w:rsidR="00340F7B" w:rsidRPr="00340F7B" w:rsidRDefault="00340F7B" w:rsidP="00340F7B">
            <w:pPr>
              <w:spacing w:before="120" w:line="240" w:lineRule="auto"/>
              <w:rPr>
                <w:rFonts w:ascii="Calibri" w:eastAsia="Times New Roman" w:hAnsi="Calibri" w:cs="Times New Roman"/>
                <w:sz w:val="22"/>
              </w:rPr>
            </w:pPr>
            <w:r w:rsidRPr="00340F7B">
              <w:rPr>
                <w:rFonts w:ascii="Calibri" w:eastAsia="Times New Roman" w:hAnsi="Calibri" w:cs="Times New Roman"/>
                <w:sz w:val="22"/>
              </w:rPr>
              <w:t>Position</w:t>
            </w:r>
          </w:p>
        </w:tc>
        <w:tc>
          <w:tcPr>
            <w:tcW w:w="2945" w:type="pct"/>
            <w:shd w:val="clear" w:color="auto" w:fill="auto"/>
            <w:vAlign w:val="center"/>
          </w:tcPr>
          <w:p w14:paraId="6BF2A55B" w14:textId="77777777" w:rsidR="00340F7B" w:rsidRPr="00340F7B" w:rsidRDefault="00340F7B" w:rsidP="00340F7B">
            <w:pPr>
              <w:spacing w:before="120" w:line="240" w:lineRule="auto"/>
              <w:rPr>
                <w:rFonts w:ascii="Calibri" w:eastAsia="Times New Roman" w:hAnsi="Calibri" w:cs="Times New Roman"/>
                <w:sz w:val="22"/>
              </w:rPr>
            </w:pPr>
          </w:p>
        </w:tc>
      </w:tr>
      <w:tr w:rsidR="00340F7B" w:rsidRPr="00340F7B" w14:paraId="24043745" w14:textId="77777777" w:rsidTr="00340F7B">
        <w:trPr>
          <w:cantSplit/>
          <w:trHeight w:val="340"/>
        </w:trPr>
        <w:tc>
          <w:tcPr>
            <w:tcW w:w="2055" w:type="pct"/>
            <w:shd w:val="clear" w:color="auto" w:fill="FAEAD2"/>
          </w:tcPr>
          <w:p w14:paraId="67508B43" w14:textId="77777777" w:rsidR="00340F7B" w:rsidRPr="00340F7B" w:rsidRDefault="00340F7B" w:rsidP="00340F7B">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lang w:val="en-US"/>
              </w:rPr>
              <w:t>Date</w:t>
            </w:r>
          </w:p>
        </w:tc>
        <w:tc>
          <w:tcPr>
            <w:tcW w:w="2945" w:type="pct"/>
            <w:shd w:val="clear" w:color="auto" w:fill="auto"/>
          </w:tcPr>
          <w:p w14:paraId="17FB6FFF" w14:textId="77777777" w:rsidR="00340F7B" w:rsidRPr="00340F7B" w:rsidRDefault="00340F7B" w:rsidP="00340F7B">
            <w:pPr>
              <w:spacing w:before="120" w:line="240" w:lineRule="auto"/>
              <w:rPr>
                <w:rFonts w:ascii="Calibri" w:eastAsia="Times New Roman" w:hAnsi="Calibri" w:cs="Times New Roman"/>
                <w:sz w:val="22"/>
                <w:lang w:val="en-US"/>
              </w:rPr>
            </w:pPr>
          </w:p>
        </w:tc>
      </w:tr>
      <w:tr w:rsidR="00340F7B" w:rsidRPr="00340F7B" w14:paraId="29B77227" w14:textId="77777777" w:rsidTr="00340F7B">
        <w:trPr>
          <w:cantSplit/>
          <w:trHeight w:val="340"/>
        </w:trPr>
        <w:tc>
          <w:tcPr>
            <w:tcW w:w="2055" w:type="pct"/>
            <w:shd w:val="clear" w:color="auto" w:fill="FAEAD2"/>
          </w:tcPr>
          <w:p w14:paraId="50C91D4B" w14:textId="77777777" w:rsidR="00340F7B" w:rsidRPr="00340F7B" w:rsidRDefault="00340F7B" w:rsidP="00340F7B">
            <w:pPr>
              <w:spacing w:before="120" w:line="240" w:lineRule="auto"/>
              <w:rPr>
                <w:rFonts w:ascii="Calibri" w:eastAsia="Times New Roman" w:hAnsi="Calibri" w:cs="Times New Roman"/>
                <w:sz w:val="22"/>
                <w:lang w:val="en-US"/>
              </w:rPr>
            </w:pPr>
            <w:r w:rsidRPr="00340F7B">
              <w:rPr>
                <w:rFonts w:ascii="Calibri" w:eastAsia="Times New Roman" w:hAnsi="Calibri" w:cs="Times New Roman"/>
                <w:sz w:val="22"/>
                <w:lang w:val="en-US"/>
              </w:rPr>
              <w:t>Signature</w:t>
            </w:r>
          </w:p>
        </w:tc>
        <w:tc>
          <w:tcPr>
            <w:tcW w:w="2945" w:type="pct"/>
            <w:shd w:val="clear" w:color="auto" w:fill="auto"/>
          </w:tcPr>
          <w:p w14:paraId="4E75AE2C" w14:textId="77777777" w:rsidR="00340F7B" w:rsidRPr="00340F7B" w:rsidRDefault="00340F7B" w:rsidP="00340F7B">
            <w:pPr>
              <w:spacing w:before="120" w:line="240" w:lineRule="auto"/>
              <w:rPr>
                <w:rFonts w:ascii="Calibri" w:eastAsia="Times New Roman" w:hAnsi="Calibri" w:cs="Times New Roman"/>
                <w:sz w:val="22"/>
                <w:lang w:val="en-US"/>
              </w:rPr>
            </w:pPr>
          </w:p>
          <w:p w14:paraId="13A7A55B" w14:textId="77777777" w:rsidR="00340F7B" w:rsidRPr="00340F7B" w:rsidRDefault="00340F7B" w:rsidP="00340F7B">
            <w:pPr>
              <w:spacing w:before="120" w:line="240" w:lineRule="auto"/>
              <w:rPr>
                <w:rFonts w:ascii="Calibri" w:eastAsia="Times New Roman" w:hAnsi="Calibri" w:cs="Times New Roman"/>
                <w:sz w:val="22"/>
                <w:lang w:val="en-US"/>
              </w:rPr>
            </w:pPr>
          </w:p>
          <w:p w14:paraId="217F3F98" w14:textId="77777777" w:rsidR="00340F7B" w:rsidRPr="00340F7B" w:rsidRDefault="00340F7B" w:rsidP="00340F7B">
            <w:pPr>
              <w:spacing w:before="120" w:line="240" w:lineRule="auto"/>
              <w:rPr>
                <w:rFonts w:ascii="Calibri" w:eastAsia="Times New Roman" w:hAnsi="Calibri" w:cs="Times New Roman"/>
                <w:sz w:val="22"/>
                <w:lang w:val="en-US"/>
              </w:rPr>
            </w:pPr>
          </w:p>
        </w:tc>
      </w:tr>
    </w:tbl>
    <w:p w14:paraId="7DA30407" w14:textId="77777777" w:rsidR="00340F7B" w:rsidRPr="00340F7B" w:rsidRDefault="00340F7B" w:rsidP="00340F7B">
      <w:pPr>
        <w:spacing w:after="240" w:line="240" w:lineRule="auto"/>
        <w:rPr>
          <w:rFonts w:ascii="Calibri" w:eastAsia="MS Gothic" w:hAnsi="Calibri" w:cs="Times New Roman"/>
          <w:sz w:val="22"/>
          <w:szCs w:val="24"/>
          <w:lang w:val="en-US" w:eastAsia="ja-JP"/>
        </w:rPr>
      </w:pPr>
      <w:r w:rsidRPr="00340F7B">
        <w:rPr>
          <w:rFonts w:ascii="Calibri" w:eastAsia="MS Gothic" w:hAnsi="Calibri" w:cs="Times New Roman"/>
          <w:sz w:val="22"/>
          <w:szCs w:val="24"/>
          <w:u w:val="single"/>
          <w:lang w:val="en-US" w:eastAsia="ja-JP"/>
        </w:rPr>
        <w:lastRenderedPageBreak/>
        <w:br/>
      </w:r>
    </w:p>
    <w:p w14:paraId="71DE73C8" w14:textId="77777777" w:rsidR="00340F7B" w:rsidRPr="00340F7B" w:rsidRDefault="00340F7B" w:rsidP="00340F7B">
      <w:pPr>
        <w:spacing w:after="240" w:line="240" w:lineRule="auto"/>
        <w:rPr>
          <w:rFonts w:ascii="Calibri" w:eastAsia="MS Gothic" w:hAnsi="Calibri" w:cs="Arial"/>
          <w:sz w:val="22"/>
          <w:szCs w:val="22"/>
          <w:lang w:val="en-US" w:eastAsia="ja-JP"/>
        </w:rPr>
      </w:pPr>
    </w:p>
    <w:p w14:paraId="7E0CA794" w14:textId="77777777" w:rsidR="00340F7B" w:rsidRPr="00340F7B" w:rsidRDefault="00340F7B" w:rsidP="00340F7B">
      <w:pPr>
        <w:spacing w:after="240" w:line="240" w:lineRule="auto"/>
        <w:rPr>
          <w:rFonts w:ascii="Calibri" w:eastAsia="MS Gothic" w:hAnsi="Calibri" w:cs="Times New Roman"/>
          <w:b/>
          <w:sz w:val="22"/>
          <w:szCs w:val="22"/>
          <w:lang w:val="en-US" w:eastAsia="ja-JP"/>
        </w:rPr>
      </w:pPr>
    </w:p>
    <w:p w14:paraId="4685D692" w14:textId="77777777" w:rsidR="006F6749" w:rsidRPr="003424B8" w:rsidRDefault="006F6749" w:rsidP="003424B8"/>
    <w:sectPr w:rsidR="006F6749" w:rsidRPr="003424B8" w:rsidSect="00F92647">
      <w:headerReference w:type="even" r:id="rId12"/>
      <w:footerReference w:type="even" r:id="rId13"/>
      <w:footerReference w:type="default" r:id="rId14"/>
      <w:pgSz w:w="11900" w:h="16840" w:code="9"/>
      <w:pgMar w:top="720" w:right="720" w:bottom="567" w:left="720"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7E630" w14:textId="77777777" w:rsidR="00330952" w:rsidRDefault="00330952" w:rsidP="001D67C0">
      <w:r>
        <w:separator/>
      </w:r>
    </w:p>
    <w:p w14:paraId="0C868640" w14:textId="77777777" w:rsidR="00330952" w:rsidRDefault="00330952"/>
  </w:endnote>
  <w:endnote w:type="continuationSeparator" w:id="0">
    <w:p w14:paraId="5FC84064" w14:textId="77777777" w:rsidR="00330952" w:rsidRDefault="00330952" w:rsidP="001D67C0">
      <w:r>
        <w:continuationSeparator/>
      </w:r>
    </w:p>
    <w:p w14:paraId="205B1E7D" w14:textId="77777777" w:rsidR="00330952" w:rsidRDefault="00330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E111"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6474"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7F86F" w14:textId="77777777" w:rsidR="00330952" w:rsidRDefault="00330952" w:rsidP="001B733C">
      <w:r>
        <w:separator/>
      </w:r>
    </w:p>
  </w:footnote>
  <w:footnote w:type="continuationSeparator" w:id="0">
    <w:p w14:paraId="56D6F7BF" w14:textId="77777777" w:rsidR="00330952" w:rsidRDefault="00330952" w:rsidP="001D67C0">
      <w:r>
        <w:continuationSeparator/>
      </w:r>
    </w:p>
    <w:p w14:paraId="0FEB4217" w14:textId="77777777" w:rsidR="00330952" w:rsidRDefault="00330952"/>
  </w:footnote>
  <w:footnote w:id="1">
    <w:p w14:paraId="564D5C52" w14:textId="77777777" w:rsidR="00340F7B" w:rsidRPr="00576370" w:rsidRDefault="00340F7B" w:rsidP="00340F7B">
      <w:pPr>
        <w:pStyle w:val="FootnoteText"/>
      </w:pPr>
      <w:r w:rsidRPr="00576370">
        <w:rPr>
          <w:rStyle w:val="FootnoteReference"/>
        </w:rPr>
        <w:footnoteRef/>
      </w:r>
      <w:r>
        <w:t>A</w:t>
      </w:r>
      <w:r w:rsidRPr="00576370">
        <w:t>ttach documentation showing this has been communicated.</w:t>
      </w:r>
    </w:p>
  </w:footnote>
  <w:footnote w:id="2">
    <w:p w14:paraId="70DBA701" w14:textId="77777777" w:rsidR="00340F7B" w:rsidRPr="00D66BC3" w:rsidRDefault="00340F7B" w:rsidP="00340F7B">
      <w:pPr>
        <w:pStyle w:val="FootnoteText"/>
      </w:pPr>
      <w:r>
        <w:rPr>
          <w:rStyle w:val="FootnoteReference"/>
        </w:rPr>
        <w:footnoteRef/>
      </w:r>
      <w:r>
        <w:t xml:space="preserve"> You can refer to </w:t>
      </w:r>
      <w:hyperlink r:id="rId1" w:history="1">
        <w:r w:rsidRPr="00D66BC3">
          <w:rPr>
            <w:rStyle w:val="Hyperlink"/>
            <w:sz w:val="20"/>
          </w:rPr>
          <w:t xml:space="preserve">Which Course Where </w:t>
        </w:r>
      </w:hyperlink>
      <w:r>
        <w:t xml:space="preserve">for comparisons.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AB70"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427776">
      <w:t>10</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DD3B9D"/>
    <w:multiLevelType w:val="hybridMultilevel"/>
    <w:tmpl w:val="6C5C6FF6"/>
    <w:lvl w:ilvl="0" w:tplc="64489118">
      <w:start w:val="1"/>
      <w:numFmt w:val="decimal"/>
      <w:pStyle w:val="ExecutivePara"/>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CC42F9B"/>
    <w:multiLevelType w:val="hybridMultilevel"/>
    <w:tmpl w:val="34AE59EA"/>
    <w:lvl w:ilvl="0" w:tplc="5672A3DE">
      <w:start w:val="1"/>
      <w:numFmt w:val="bullet"/>
      <w:lvlText w:val="›"/>
      <w:lvlJc w:val="left"/>
      <w:pPr>
        <w:ind w:left="360" w:hanging="360"/>
      </w:pPr>
      <w:rPr>
        <w:rFonts w:ascii="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5" w15:restartNumberingAfterBreak="0">
    <w:nsid w:val="45B33446"/>
    <w:multiLevelType w:val="hybridMultilevel"/>
    <w:tmpl w:val="7B54BC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EE1638E"/>
    <w:multiLevelType w:val="multilevel"/>
    <w:tmpl w:val="81AC2D04"/>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7"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2A2BE0"/>
    <w:multiLevelType w:val="hybridMultilevel"/>
    <w:tmpl w:val="3F2E4C60"/>
    <w:lvl w:ilvl="0" w:tplc="08EC9C9E">
      <w:numFmt w:val="bullet"/>
      <w:lvlText w:val="-"/>
      <w:lvlJc w:val="left"/>
      <w:pPr>
        <w:tabs>
          <w:tab w:val="num" w:pos="700"/>
        </w:tabs>
        <w:ind w:left="624" w:hanging="284"/>
      </w:pPr>
      <w:rPr>
        <w:rFonts w:ascii="Times New Roman" w:eastAsia="Times New Roman" w:hAnsi="Times New Roman" w:cs="Times New Roman" w:hint="default"/>
      </w:rPr>
    </w:lvl>
    <w:lvl w:ilvl="1" w:tplc="841A497E">
      <w:start w:val="1"/>
      <w:numFmt w:val="bullet"/>
      <w:lvlText w:val=""/>
      <w:lvlJc w:val="left"/>
      <w:pPr>
        <w:tabs>
          <w:tab w:val="num" w:pos="360"/>
        </w:tabs>
        <w:ind w:left="284" w:hanging="284"/>
      </w:pPr>
      <w:rPr>
        <w:rFonts w:ascii="Symbol" w:hAnsi="Symbol" w:hint="default"/>
      </w:rPr>
    </w:lvl>
    <w:lvl w:ilvl="2" w:tplc="6048127C">
      <w:start w:val="40"/>
      <w:numFmt w:val="bullet"/>
      <w:lvlText w:val=""/>
      <w:lvlJc w:val="left"/>
      <w:pPr>
        <w:tabs>
          <w:tab w:val="num" w:pos="1713"/>
        </w:tabs>
        <w:ind w:left="1713" w:hanging="72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367E2"/>
    <w:multiLevelType w:val="multilevel"/>
    <w:tmpl w:val="97F04AFC"/>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6"/>
  </w:num>
  <w:num w:numId="6">
    <w:abstractNumId w:val="1"/>
  </w:num>
  <w:num w:numId="7">
    <w:abstractNumId w:val="9"/>
  </w:num>
  <w:num w:numId="8">
    <w:abstractNumId w:val="6"/>
  </w:num>
  <w:num w:numId="9">
    <w:abstractNumId w:val="1"/>
  </w:num>
  <w:num w:numId="10">
    <w:abstractNumId w:val="9"/>
  </w:num>
  <w:num w:numId="11">
    <w:abstractNumId w:val="6"/>
  </w:num>
  <w:num w:numId="12">
    <w:abstractNumId w:val="1"/>
  </w:num>
  <w:num w:numId="13">
    <w:abstractNumId w:val="9"/>
  </w:num>
  <w:num w:numId="14">
    <w:abstractNumId w:val="0"/>
  </w:num>
  <w:num w:numId="15">
    <w:abstractNumId w:val="2"/>
  </w:num>
  <w:num w:numId="16">
    <w:abstractNumId w:val="5"/>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340F7B"/>
    <w:rsid w:val="00001C6C"/>
    <w:rsid w:val="00013F48"/>
    <w:rsid w:val="00015DFF"/>
    <w:rsid w:val="000163D0"/>
    <w:rsid w:val="0002443C"/>
    <w:rsid w:val="00032D0B"/>
    <w:rsid w:val="00035552"/>
    <w:rsid w:val="00041596"/>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359"/>
    <w:rsid w:val="0014498E"/>
    <w:rsid w:val="00145ABE"/>
    <w:rsid w:val="0014741E"/>
    <w:rsid w:val="001476E4"/>
    <w:rsid w:val="00151A67"/>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4C43"/>
    <w:rsid w:val="001D67C0"/>
    <w:rsid w:val="001F1C17"/>
    <w:rsid w:val="001F7DE2"/>
    <w:rsid w:val="00200359"/>
    <w:rsid w:val="002066BA"/>
    <w:rsid w:val="002077C5"/>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0952"/>
    <w:rsid w:val="00334F6D"/>
    <w:rsid w:val="00340F7B"/>
    <w:rsid w:val="00341331"/>
    <w:rsid w:val="003424B8"/>
    <w:rsid w:val="003442A3"/>
    <w:rsid w:val="003629ED"/>
    <w:rsid w:val="00363326"/>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83C8D"/>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7F723E"/>
    <w:rsid w:val="008027CA"/>
    <w:rsid w:val="00807F69"/>
    <w:rsid w:val="00825A0B"/>
    <w:rsid w:val="0083753B"/>
    <w:rsid w:val="00840391"/>
    <w:rsid w:val="00844D41"/>
    <w:rsid w:val="00854BAF"/>
    <w:rsid w:val="00855330"/>
    <w:rsid w:val="008570FE"/>
    <w:rsid w:val="00862D91"/>
    <w:rsid w:val="00876E57"/>
    <w:rsid w:val="00890102"/>
    <w:rsid w:val="0089478E"/>
    <w:rsid w:val="00895F00"/>
    <w:rsid w:val="00897AF0"/>
    <w:rsid w:val="008B6C22"/>
    <w:rsid w:val="008D11AB"/>
    <w:rsid w:val="008F222D"/>
    <w:rsid w:val="00903E66"/>
    <w:rsid w:val="009163AE"/>
    <w:rsid w:val="009204C9"/>
    <w:rsid w:val="009225FD"/>
    <w:rsid w:val="00944896"/>
    <w:rsid w:val="00966B83"/>
    <w:rsid w:val="00973BE2"/>
    <w:rsid w:val="00977A12"/>
    <w:rsid w:val="0098096C"/>
    <w:rsid w:val="009874B2"/>
    <w:rsid w:val="009B3202"/>
    <w:rsid w:val="009B7E17"/>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2E46"/>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D12AB"/>
    <w:rsid w:val="00BD4A77"/>
    <w:rsid w:val="00BE2144"/>
    <w:rsid w:val="00BE2B78"/>
    <w:rsid w:val="00BE41E8"/>
    <w:rsid w:val="00BE7E0B"/>
    <w:rsid w:val="00BF0BDC"/>
    <w:rsid w:val="00C02010"/>
    <w:rsid w:val="00C12C62"/>
    <w:rsid w:val="00C27B66"/>
    <w:rsid w:val="00C30AC3"/>
    <w:rsid w:val="00C32E9F"/>
    <w:rsid w:val="00C43002"/>
    <w:rsid w:val="00C44B59"/>
    <w:rsid w:val="00C50DF2"/>
    <w:rsid w:val="00C514B8"/>
    <w:rsid w:val="00C61976"/>
    <w:rsid w:val="00C733CC"/>
    <w:rsid w:val="00C76F35"/>
    <w:rsid w:val="00C76F4D"/>
    <w:rsid w:val="00C85A5F"/>
    <w:rsid w:val="00C86F03"/>
    <w:rsid w:val="00CF141E"/>
    <w:rsid w:val="00CF17CB"/>
    <w:rsid w:val="00CF342A"/>
    <w:rsid w:val="00D00654"/>
    <w:rsid w:val="00D119AE"/>
    <w:rsid w:val="00D2434F"/>
    <w:rsid w:val="00D37E6E"/>
    <w:rsid w:val="00D40CB5"/>
    <w:rsid w:val="00D50822"/>
    <w:rsid w:val="00D52DD9"/>
    <w:rsid w:val="00D65CB5"/>
    <w:rsid w:val="00D66465"/>
    <w:rsid w:val="00D818FD"/>
    <w:rsid w:val="00DC059A"/>
    <w:rsid w:val="00DC1B2E"/>
    <w:rsid w:val="00DD40A6"/>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F7F81"/>
    <w:rsid w:val="00F1436F"/>
    <w:rsid w:val="00F207FE"/>
    <w:rsid w:val="00F36371"/>
    <w:rsid w:val="00F5431F"/>
    <w:rsid w:val="00F758C2"/>
    <w:rsid w:val="00F918E8"/>
    <w:rsid w:val="00F92647"/>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6750C1"/>
  <w15:chartTrackingRefBased/>
  <w15:docId w15:val="{DC795811-A88F-464D-802F-C23D6B65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NZ"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66"/>
    <w:pPr>
      <w:spacing w:before="0" w:after="120"/>
    </w:pPr>
  </w:style>
  <w:style w:type="paragraph" w:styleId="Heading1">
    <w:name w:val="heading 1"/>
    <w:basedOn w:val="Normal"/>
    <w:next w:val="Normal"/>
    <w:link w:val="Heading1Char"/>
    <w:autoRedefine/>
    <w:uiPriority w:val="9"/>
    <w:qFormat/>
    <w:rsid w:val="00C27B66"/>
    <w:pPr>
      <w:pBdr>
        <w:top w:val="single" w:sz="24" w:space="0" w:color="514A4F" w:themeColor="text2"/>
        <w:left w:val="single" w:sz="24" w:space="0" w:color="514A4F" w:themeColor="text2"/>
        <w:bottom w:val="single" w:sz="24" w:space="0" w:color="514A4F" w:themeColor="text2"/>
        <w:right w:val="single" w:sz="24" w:space="0" w:color="514A4F" w:themeColor="text2"/>
      </w:pBdr>
      <w:shd w:val="clear" w:color="auto" w:fill="514A4F" w:themeFill="text2"/>
      <w:spacing w:after="0"/>
      <w:outlineLvl w:val="0"/>
    </w:pPr>
    <w:rPr>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903E66"/>
    <w:pPr>
      <w:pBdr>
        <w:top w:val="single" w:sz="24" w:space="0" w:color="514A4F" w:themeColor="text2"/>
      </w:pBdr>
      <w:shd w:val="clear" w:color="auto" w:fill="D3C799"/>
      <w:spacing w:before="120"/>
      <w:outlineLvl w:val="1"/>
    </w:pPr>
    <w:rPr>
      <w:b/>
      <w:spacing w:val="15"/>
      <w:lang w:val="en-US" w:eastAsia="ja-JP"/>
    </w:rPr>
  </w:style>
  <w:style w:type="paragraph" w:styleId="Heading3">
    <w:name w:val="heading 3"/>
    <w:basedOn w:val="Normal"/>
    <w:next w:val="Normal"/>
    <w:link w:val="Heading3Char"/>
    <w:autoRedefine/>
    <w:uiPriority w:val="9"/>
    <w:unhideWhenUsed/>
    <w:qFormat/>
    <w:rsid w:val="00C27B66"/>
    <w:pPr>
      <w:pBdr>
        <w:top w:val="single" w:sz="6" w:space="2" w:color="514A4F" w:themeColor="text2"/>
      </w:pBdr>
      <w:shd w:val="clear" w:color="auto" w:fill="F1EDDE"/>
      <w:spacing w:before="120"/>
      <w:outlineLvl w:val="2"/>
    </w:pPr>
    <w:rPr>
      <w:b/>
      <w:noProof/>
      <w:color w:val="000000" w:themeColor="text1"/>
      <w:spacing w:val="15"/>
      <w:lang w:val="en-US" w:eastAsia="en-NZ"/>
    </w:rPr>
  </w:style>
  <w:style w:type="paragraph" w:styleId="Heading4">
    <w:name w:val="heading 4"/>
    <w:basedOn w:val="Normal"/>
    <w:next w:val="Normal"/>
    <w:link w:val="Heading4Char"/>
    <w:uiPriority w:val="9"/>
    <w:unhideWhenUsed/>
    <w:qFormat/>
    <w:rsid w:val="00C27B66"/>
    <w:pPr>
      <w:pBdr>
        <w:top w:val="dotted" w:sz="6" w:space="2" w:color="FFD400"/>
      </w:pBdr>
      <w:spacing w:before="200" w:after="0"/>
      <w:outlineLvl w:val="3"/>
    </w:pPr>
    <w:rPr>
      <w:caps/>
      <w:color w:val="000000" w:themeColor="text1"/>
      <w:spacing w:val="10"/>
    </w:rPr>
  </w:style>
  <w:style w:type="paragraph" w:styleId="Heading5">
    <w:name w:val="heading 5"/>
    <w:basedOn w:val="Normal"/>
    <w:next w:val="Normal"/>
    <w:link w:val="Heading5Char"/>
    <w:uiPriority w:val="9"/>
    <w:unhideWhenUsed/>
    <w:qFormat/>
    <w:rsid w:val="00C27B66"/>
    <w:pPr>
      <w:pBdr>
        <w:bottom w:val="single" w:sz="6" w:space="1" w:color="FFD400"/>
      </w:pBdr>
      <w:spacing w:before="200" w:after="0"/>
      <w:outlineLvl w:val="4"/>
    </w:pPr>
    <w:rPr>
      <w:caps/>
      <w:color w:val="000000" w:themeColor="text1"/>
      <w:spacing w:val="10"/>
    </w:rPr>
  </w:style>
  <w:style w:type="paragraph" w:styleId="Heading6">
    <w:name w:val="heading 6"/>
    <w:basedOn w:val="Normal"/>
    <w:next w:val="Normal"/>
    <w:link w:val="Heading6Char"/>
    <w:uiPriority w:val="9"/>
    <w:semiHidden/>
    <w:unhideWhenUsed/>
    <w:qFormat/>
    <w:rsid w:val="00C27B66"/>
    <w:pPr>
      <w:pBdr>
        <w:bottom w:val="dotted" w:sz="6" w:space="1" w:color="FFD400"/>
      </w:pBdr>
      <w:spacing w:before="200" w:after="0"/>
      <w:outlineLvl w:val="5"/>
    </w:pPr>
    <w:rPr>
      <w:caps/>
      <w:color w:val="514A4F" w:themeColor="text2"/>
      <w:spacing w:val="10"/>
    </w:rPr>
  </w:style>
  <w:style w:type="paragraph" w:styleId="Heading7">
    <w:name w:val="heading 7"/>
    <w:basedOn w:val="Normal"/>
    <w:next w:val="Normal"/>
    <w:link w:val="Heading7Char"/>
    <w:uiPriority w:val="9"/>
    <w:semiHidden/>
    <w:unhideWhenUsed/>
    <w:qFormat/>
    <w:rsid w:val="00C27B66"/>
    <w:pPr>
      <w:spacing w:before="200" w:after="0"/>
      <w:outlineLvl w:val="6"/>
    </w:pPr>
    <w:rPr>
      <w:caps/>
      <w:color w:val="BF7200" w:themeColor="accent1" w:themeShade="BF"/>
      <w:spacing w:val="10"/>
    </w:rPr>
  </w:style>
  <w:style w:type="paragraph" w:styleId="Heading8">
    <w:name w:val="heading 8"/>
    <w:basedOn w:val="Normal"/>
    <w:next w:val="Normal"/>
    <w:link w:val="Heading8Char"/>
    <w:uiPriority w:val="9"/>
    <w:semiHidden/>
    <w:unhideWhenUsed/>
    <w:qFormat/>
    <w:rsid w:val="00C27B6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27B6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B66"/>
    <w:pPr>
      <w:shd w:val="clear" w:color="auto" w:fill="514A4F"/>
      <w:spacing w:after="0"/>
    </w:pPr>
    <w:rPr>
      <w:rFonts w:asciiTheme="majorHAnsi" w:eastAsiaTheme="majorEastAsia" w:hAnsiTheme="majorHAnsi" w:cstheme="majorBidi"/>
      <w:caps/>
      <w:color w:val="FFD400"/>
      <w:spacing w:val="10"/>
      <w:sz w:val="52"/>
      <w:szCs w:val="52"/>
    </w:rPr>
  </w:style>
  <w:style w:type="paragraph" w:styleId="Header">
    <w:name w:val="header"/>
    <w:basedOn w:val="Normal"/>
    <w:link w:val="HeaderChar"/>
    <w:uiPriority w:val="99"/>
    <w:rsid w:val="00E11ED7"/>
    <w:pPr>
      <w:tabs>
        <w:tab w:val="right" w:pos="7088"/>
        <w:tab w:val="right" w:pos="9639"/>
      </w:tabs>
      <w:spacing w:after="0"/>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basedOn w:val="DefaultParagraphFont"/>
    <w:link w:val="Title"/>
    <w:uiPriority w:val="10"/>
    <w:rsid w:val="00C27B66"/>
    <w:rPr>
      <w:rFonts w:asciiTheme="majorHAnsi" w:eastAsiaTheme="majorEastAsia" w:hAnsiTheme="majorHAnsi" w:cstheme="majorBidi"/>
      <w:caps/>
      <w:color w:val="FFD400"/>
      <w:spacing w:val="10"/>
      <w:sz w:val="52"/>
      <w:szCs w:val="52"/>
      <w:shd w:val="clear" w:color="auto" w:fill="514A4F"/>
    </w:rPr>
  </w:style>
  <w:style w:type="paragraph" w:styleId="Subtitle">
    <w:name w:val="Subtitle"/>
    <w:basedOn w:val="Normal"/>
    <w:next w:val="Normal"/>
    <w:link w:val="SubtitleChar"/>
    <w:uiPriority w:val="11"/>
    <w:qFormat/>
    <w:rsid w:val="00C27B66"/>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27B66"/>
    <w:rPr>
      <w:caps/>
      <w:color w:val="595959" w:themeColor="text1" w:themeTint="A6"/>
      <w:spacing w:val="10"/>
      <w:sz w:val="21"/>
      <w:szCs w:val="21"/>
    </w:rPr>
  </w:style>
  <w:style w:type="character" w:styleId="SubtleEmphasis">
    <w:name w:val="Subtle Emphasis"/>
    <w:uiPriority w:val="19"/>
    <w:qFormat/>
    <w:rsid w:val="00C27B66"/>
    <w:rPr>
      <w:i/>
      <w:iCs/>
      <w:color w:val="7F4C00" w:themeColor="accent1" w:themeShade="7F"/>
    </w:rPr>
  </w:style>
  <w:style w:type="character" w:customStyle="1" w:styleId="Heading1Char">
    <w:name w:val="Heading 1 Char"/>
    <w:basedOn w:val="DefaultParagraphFont"/>
    <w:link w:val="Heading1"/>
    <w:uiPriority w:val="9"/>
    <w:rsid w:val="00C27B66"/>
    <w:rPr>
      <w:caps/>
      <w:color w:val="FFFFFF" w:themeColor="background1"/>
      <w:spacing w:val="15"/>
      <w:sz w:val="22"/>
      <w:szCs w:val="22"/>
      <w:shd w:val="clear" w:color="auto" w:fill="514A4F" w:themeFill="text2"/>
    </w:rPr>
  </w:style>
  <w:style w:type="paragraph" w:customStyle="1" w:styleId="Figureheading">
    <w:name w:val="Figure heading"/>
    <w:basedOn w:val="Normal"/>
    <w:next w:val="Normal"/>
    <w:uiPriority w:val="1"/>
    <w:rsid w:val="005D68B0"/>
    <w:pPr>
      <w:pBdr>
        <w:bottom w:val="single" w:sz="4" w:space="1" w:color="DBD1A9"/>
      </w:pBdr>
      <w:spacing w:before="120" w:after="360"/>
    </w:pPr>
    <w:rPr>
      <w:b/>
    </w:rPr>
  </w:style>
  <w:style w:type="character" w:customStyle="1" w:styleId="Heading2Char">
    <w:name w:val="Heading 2 Char"/>
    <w:basedOn w:val="DefaultParagraphFont"/>
    <w:link w:val="Heading2"/>
    <w:uiPriority w:val="9"/>
    <w:rsid w:val="00903E66"/>
    <w:rPr>
      <w:b/>
      <w:spacing w:val="15"/>
      <w:shd w:val="clear" w:color="auto" w:fill="D3C799"/>
      <w:lang w:val="en-US" w:eastAsia="ja-JP"/>
    </w:rPr>
  </w:style>
  <w:style w:type="character" w:customStyle="1" w:styleId="Heading3Char">
    <w:name w:val="Heading 3 Char"/>
    <w:basedOn w:val="DefaultParagraphFont"/>
    <w:link w:val="Heading3"/>
    <w:uiPriority w:val="9"/>
    <w:rsid w:val="00C27B66"/>
    <w:rPr>
      <w:b/>
      <w:noProof/>
      <w:color w:val="000000" w:themeColor="text1"/>
      <w:spacing w:val="15"/>
      <w:shd w:val="clear" w:color="auto" w:fill="F1EDDE"/>
      <w:lang w:val="en-US" w:eastAsia="en-NZ"/>
    </w:rPr>
  </w:style>
  <w:style w:type="paragraph" w:customStyle="1" w:styleId="IntroText">
    <w:name w:val="Intro Text"/>
    <w:basedOn w:val="Normal"/>
    <w:qFormat/>
    <w:rsid w:val="00C27B66"/>
    <w:rPr>
      <w:b/>
      <w:color w:val="514A4F"/>
    </w:rPr>
  </w:style>
  <w:style w:type="paragraph" w:styleId="Caption">
    <w:name w:val="caption"/>
    <w:basedOn w:val="Normal"/>
    <w:next w:val="Normal"/>
    <w:uiPriority w:val="35"/>
    <w:unhideWhenUsed/>
    <w:qFormat/>
    <w:rsid w:val="00C27B66"/>
    <w:rPr>
      <w:b/>
      <w:bCs/>
      <w:color w:val="BF7200" w:themeColor="accent1" w:themeShade="BF"/>
      <w:sz w:val="16"/>
      <w:szCs w:val="16"/>
    </w:rPr>
  </w:style>
  <w:style w:type="paragraph" w:styleId="Quote">
    <w:name w:val="Quote"/>
    <w:basedOn w:val="Normal"/>
    <w:next w:val="Normal"/>
    <w:link w:val="QuoteChar"/>
    <w:uiPriority w:val="29"/>
    <w:qFormat/>
    <w:rsid w:val="00C27B66"/>
    <w:rPr>
      <w:i/>
      <w:iCs/>
      <w:sz w:val="24"/>
      <w:szCs w:val="24"/>
    </w:rPr>
  </w:style>
  <w:style w:type="character" w:customStyle="1" w:styleId="QuoteChar">
    <w:name w:val="Quote Char"/>
    <w:basedOn w:val="DefaultParagraphFont"/>
    <w:link w:val="Quote"/>
    <w:uiPriority w:val="29"/>
    <w:rsid w:val="00C27B66"/>
    <w:rPr>
      <w:i/>
      <w:iCs/>
      <w:sz w:val="24"/>
      <w:szCs w:val="24"/>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uiPriority w:val="9"/>
    <w:rsid w:val="00C27B66"/>
    <w:rPr>
      <w:caps/>
      <w:color w:val="000000" w:themeColor="text1"/>
      <w:spacing w:val="10"/>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uiPriority w:val="9"/>
    <w:rsid w:val="00C27B66"/>
    <w:rPr>
      <w:caps/>
      <w:color w:val="000000" w:themeColor="text1"/>
      <w:spacing w:val="10"/>
    </w:rPr>
  </w:style>
  <w:style w:type="paragraph" w:customStyle="1" w:styleId="GraphText">
    <w:name w:val="Graph Text"/>
    <w:basedOn w:val="Normal"/>
    <w:uiPriority w:val="1"/>
    <w:rsid w:val="00A9112A"/>
    <w:pPr>
      <w:spacing w:before="120"/>
    </w:pPr>
    <w:rPr>
      <w:b/>
      <w:sz w:val="16"/>
    </w:rPr>
  </w:style>
  <w:style w:type="paragraph" w:customStyle="1" w:styleId="SectionTitle">
    <w:name w:val="Section Title"/>
    <w:basedOn w:val="Title"/>
    <w:rsid w:val="00B13F48"/>
    <w:pPr>
      <w:spacing w:line="240" w:lineRule="auto"/>
    </w:pPr>
    <w:rPr>
      <w:color w:val="FFFFFF"/>
      <w:sz w:val="140"/>
    </w:rPr>
  </w:style>
  <w:style w:type="paragraph" w:customStyle="1" w:styleId="SectionSubtitle">
    <w:name w:val="Section Subtitle"/>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C27B66"/>
    <w:rPr>
      <w:caps/>
      <w:color w:val="514A4F" w:themeColor="text2"/>
      <w:spacing w:val="10"/>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27B66"/>
    <w:pPr>
      <w:outlineLvl w:val="9"/>
    </w:pPr>
  </w:style>
  <w:style w:type="paragraph" w:customStyle="1" w:styleId="Bullets1">
    <w:name w:val="Bullets 1"/>
    <w:basedOn w:val="Normal"/>
    <w:qFormat/>
    <w:rsid w:val="00C27B66"/>
    <w:pPr>
      <w:numPr>
        <w:numId w:val="11"/>
      </w:numPr>
    </w:pPr>
  </w:style>
  <w:style w:type="paragraph" w:customStyle="1" w:styleId="Tableheading">
    <w:name w:val="Table heading"/>
    <w:basedOn w:val="Figureheading"/>
    <w:next w:val="Normal"/>
    <w:rsid w:val="00D00654"/>
    <w:pPr>
      <w:keepNext/>
      <w:spacing w:before="240" w:after="240"/>
    </w:pPr>
  </w:style>
  <w:style w:type="paragraph" w:customStyle="1" w:styleId="Tabletextbold">
    <w:name w:val="Table text bold"/>
    <w:basedOn w:val="Normal"/>
    <w:rsid w:val="00200359"/>
    <w:pPr>
      <w:spacing w:before="60" w:after="60"/>
    </w:pPr>
    <w:rPr>
      <w:b/>
      <w:sz w:val="18"/>
      <w:szCs w:val="18"/>
    </w:rPr>
  </w:style>
  <w:style w:type="paragraph" w:customStyle="1" w:styleId="Tabletext">
    <w:name w:val="Table text"/>
    <w:basedOn w:val="Normal"/>
    <w:link w:val="TabletextChar"/>
    <w:qFormat/>
    <w:rsid w:val="00C27B66"/>
    <w:pPr>
      <w:spacing w:before="60" w:after="60"/>
    </w:pPr>
    <w:rPr>
      <w:sz w:val="18"/>
      <w:szCs w:val="18"/>
    </w:rPr>
  </w:style>
  <w:style w:type="paragraph" w:customStyle="1" w:styleId="Tabletextbullet1">
    <w:name w:val="Table text bullet 1"/>
    <w:basedOn w:val="Tabletext"/>
    <w:rsid w:val="00844D41"/>
    <w:pPr>
      <w:numPr>
        <w:numId w:val="1"/>
      </w:numPr>
      <w:spacing w:before="0"/>
      <w:ind w:left="284" w:hanging="284"/>
    </w:pPr>
  </w:style>
  <w:style w:type="paragraph" w:customStyle="1" w:styleId="Tabletextbullet2">
    <w:name w:val="Table text bullet 2"/>
    <w:basedOn w:val="Tabletext"/>
    <w:rsid w:val="00844D41"/>
    <w:pPr>
      <w:numPr>
        <w:numId w:val="2"/>
      </w:numPr>
      <w:spacing w:before="0"/>
      <w:ind w:left="568" w:hanging="284"/>
    </w:pPr>
  </w:style>
  <w:style w:type="paragraph" w:styleId="ListParagraph">
    <w:name w:val="List Paragraph"/>
    <w:aliases w:val="1 - List Paragraph,Body,List Paragraph numbered,List Paragraph1,List Bullet indent,List 1,Other List,Para - number"/>
    <w:basedOn w:val="Normal"/>
    <w:link w:val="ListParagraphChar"/>
    <w:uiPriority w:val="34"/>
    <w:qFormat/>
    <w:rsid w:val="00C27B66"/>
    <w:pPr>
      <w:ind w:left="720"/>
      <w:contextualSpacing/>
    </w:pPr>
  </w:style>
  <w:style w:type="paragraph" w:customStyle="1" w:styleId="Bullets2">
    <w:name w:val="Bullets 2"/>
    <w:basedOn w:val="ListParagraph"/>
    <w:rsid w:val="00EE0011"/>
    <w:pPr>
      <w:numPr>
        <w:numId w:val="3"/>
      </w:numPr>
      <w:contextualSpacing w:val="0"/>
    </w:pPr>
  </w:style>
  <w:style w:type="paragraph" w:customStyle="1" w:styleId="Bullets3">
    <w:name w:val="Bullets 3"/>
    <w:basedOn w:val="ListParagraph"/>
    <w:rsid w:val="00AC5A45"/>
    <w:pPr>
      <w:numPr>
        <w:numId w:val="4"/>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qFormat/>
    <w:rsid w:val="00C27B66"/>
    <w:rPr>
      <w:color w:val="11A9D4"/>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Numberedbullet1">
    <w:name w:val="Numbered bullet 1"/>
    <w:basedOn w:val="ListParagraph"/>
    <w:link w:val="Numberedbullet1Char"/>
    <w:semiHidden/>
    <w:qFormat/>
    <w:rsid w:val="00C27B66"/>
    <w:pPr>
      <w:spacing w:before="60" w:line="240" w:lineRule="auto"/>
      <w:ind w:left="227" w:hanging="227"/>
      <w:contextualSpacing w:val="0"/>
    </w:pPr>
    <w:rPr>
      <w:sz w:val="22"/>
      <w:szCs w:val="24"/>
      <w:lang w:eastAsia="ja-JP"/>
    </w:rPr>
  </w:style>
  <w:style w:type="character" w:customStyle="1" w:styleId="Numberedbullet1Char">
    <w:name w:val="Numbered bullet 1 Char"/>
    <w:basedOn w:val="DefaultParagraphFont"/>
    <w:link w:val="Numberedbullet1"/>
    <w:semiHidden/>
    <w:rsid w:val="00C27B66"/>
    <w:rPr>
      <w:sz w:val="22"/>
      <w:szCs w:val="24"/>
      <w:lang w:eastAsia="ja-JP"/>
    </w:rPr>
  </w:style>
  <w:style w:type="paragraph" w:customStyle="1" w:styleId="ExecutivePara">
    <w:name w:val="Executive Para"/>
    <w:basedOn w:val="Normal"/>
    <w:uiPriority w:val="99"/>
    <w:qFormat/>
    <w:rsid w:val="00C27B66"/>
    <w:pPr>
      <w:numPr>
        <w:numId w:val="12"/>
      </w:numPr>
      <w:spacing w:before="240" w:line="240" w:lineRule="auto"/>
      <w:jc w:val="both"/>
    </w:pPr>
    <w:rPr>
      <w:rFonts w:ascii="Arial" w:eastAsia="Times New Roman" w:hAnsi="Arial" w:cs="Times New Roman"/>
      <w:sz w:val="22"/>
    </w:rPr>
  </w:style>
  <w:style w:type="paragraph" w:customStyle="1" w:styleId="Numberedtext">
    <w:name w:val="Numbered text"/>
    <w:basedOn w:val="ListParagraph"/>
    <w:uiPriority w:val="1"/>
    <w:qFormat/>
    <w:rsid w:val="00C27B66"/>
    <w:pPr>
      <w:numPr>
        <w:numId w:val="13"/>
      </w:numPr>
      <w:spacing w:line="240" w:lineRule="auto"/>
      <w:contextualSpacing w:val="0"/>
    </w:pPr>
    <w:rPr>
      <w:rFonts w:ascii="Calibri" w:hAnsi="Calibri"/>
      <w:sz w:val="22"/>
      <w:szCs w:val="24"/>
      <w:lang w:eastAsia="ja-JP"/>
    </w:rPr>
  </w:style>
  <w:style w:type="paragraph" w:customStyle="1" w:styleId="Listparagraph3">
    <w:name w:val="List paragraph 3"/>
    <w:basedOn w:val="ListParagraph"/>
    <w:qFormat/>
    <w:rsid w:val="00C27B66"/>
    <w:pPr>
      <w:spacing w:before="60" w:line="240" w:lineRule="auto"/>
      <w:ind w:left="993" w:hanging="426"/>
      <w:contextualSpacing w:val="0"/>
    </w:pPr>
    <w:rPr>
      <w:sz w:val="22"/>
      <w:szCs w:val="24"/>
      <w:lang w:eastAsia="ja-JP"/>
    </w:rPr>
  </w:style>
  <w:style w:type="character" w:customStyle="1" w:styleId="Heading7Char">
    <w:name w:val="Heading 7 Char"/>
    <w:basedOn w:val="DefaultParagraphFont"/>
    <w:link w:val="Heading7"/>
    <w:uiPriority w:val="9"/>
    <w:semiHidden/>
    <w:rsid w:val="00C27B66"/>
    <w:rPr>
      <w:caps/>
      <w:color w:val="BF7200" w:themeColor="accent1" w:themeShade="BF"/>
      <w:spacing w:val="10"/>
    </w:rPr>
  </w:style>
  <w:style w:type="character" w:customStyle="1" w:styleId="Heading8Char">
    <w:name w:val="Heading 8 Char"/>
    <w:basedOn w:val="DefaultParagraphFont"/>
    <w:link w:val="Heading8"/>
    <w:uiPriority w:val="9"/>
    <w:semiHidden/>
    <w:rsid w:val="00C27B66"/>
    <w:rPr>
      <w:caps/>
      <w:spacing w:val="10"/>
      <w:sz w:val="18"/>
      <w:szCs w:val="18"/>
    </w:rPr>
  </w:style>
  <w:style w:type="character" w:customStyle="1" w:styleId="Heading9Char">
    <w:name w:val="Heading 9 Char"/>
    <w:basedOn w:val="DefaultParagraphFont"/>
    <w:link w:val="Heading9"/>
    <w:uiPriority w:val="9"/>
    <w:semiHidden/>
    <w:rsid w:val="00C27B66"/>
    <w:rPr>
      <w:i/>
      <w:iCs/>
      <w:caps/>
      <w:spacing w:val="10"/>
      <w:sz w:val="18"/>
      <w:szCs w:val="18"/>
    </w:rPr>
  </w:style>
  <w:style w:type="character" w:styleId="Strong">
    <w:name w:val="Strong"/>
    <w:uiPriority w:val="22"/>
    <w:qFormat/>
    <w:rsid w:val="00C27B66"/>
    <w:rPr>
      <w:b/>
      <w:bCs/>
    </w:rPr>
  </w:style>
  <w:style w:type="character" w:styleId="Emphasis">
    <w:name w:val="Emphasis"/>
    <w:uiPriority w:val="20"/>
    <w:qFormat/>
    <w:rsid w:val="00C27B66"/>
    <w:rPr>
      <w:caps/>
      <w:color w:val="7F4C00" w:themeColor="accent1" w:themeShade="7F"/>
      <w:spacing w:val="5"/>
    </w:rPr>
  </w:style>
  <w:style w:type="paragraph" w:styleId="NoSpacing">
    <w:name w:val="No Spacing"/>
    <w:link w:val="NoSpacingChar"/>
    <w:uiPriority w:val="1"/>
    <w:qFormat/>
    <w:rsid w:val="00C27B66"/>
    <w:pPr>
      <w:spacing w:after="0" w:line="240" w:lineRule="auto"/>
    </w:pPr>
  </w:style>
  <w:style w:type="character" w:customStyle="1" w:styleId="NoSpacingChar">
    <w:name w:val="No Spacing Char"/>
    <w:basedOn w:val="DefaultParagraphFont"/>
    <w:link w:val="NoSpacing"/>
    <w:uiPriority w:val="1"/>
    <w:rsid w:val="00C27B66"/>
  </w:style>
  <w:style w:type="character" w:customStyle="1" w:styleId="ListParagraphChar">
    <w:name w:val="List Paragraph Char"/>
    <w:aliases w:val="1 - List Paragraph Char,Body Char,List Paragraph numbered Char,List Paragraph1 Char,List Bullet indent Char,List 1 Char,Other List Char,Para - number Char"/>
    <w:basedOn w:val="DefaultParagraphFont"/>
    <w:link w:val="ListParagraph"/>
    <w:uiPriority w:val="34"/>
    <w:rsid w:val="00C27B66"/>
  </w:style>
  <w:style w:type="paragraph" w:styleId="IntenseQuote">
    <w:name w:val="Intense Quote"/>
    <w:basedOn w:val="Normal"/>
    <w:next w:val="Normal"/>
    <w:link w:val="IntenseQuoteChar"/>
    <w:uiPriority w:val="30"/>
    <w:qFormat/>
    <w:rsid w:val="00C27B66"/>
    <w:pPr>
      <w:spacing w:before="240" w:after="240" w:line="240" w:lineRule="auto"/>
      <w:ind w:left="1080" w:right="1080"/>
      <w:jc w:val="center"/>
    </w:pPr>
    <w:rPr>
      <w:color w:val="FF9900" w:themeColor="accent1"/>
      <w:sz w:val="24"/>
      <w:szCs w:val="24"/>
    </w:rPr>
  </w:style>
  <w:style w:type="character" w:customStyle="1" w:styleId="IntenseQuoteChar">
    <w:name w:val="Intense Quote Char"/>
    <w:basedOn w:val="DefaultParagraphFont"/>
    <w:link w:val="IntenseQuote"/>
    <w:uiPriority w:val="30"/>
    <w:rsid w:val="00C27B66"/>
    <w:rPr>
      <w:color w:val="FF9900" w:themeColor="accent1"/>
      <w:sz w:val="24"/>
      <w:szCs w:val="24"/>
    </w:rPr>
  </w:style>
  <w:style w:type="character" w:styleId="IntenseEmphasis">
    <w:name w:val="Intense Emphasis"/>
    <w:uiPriority w:val="21"/>
    <w:qFormat/>
    <w:rsid w:val="00C27B66"/>
    <w:rPr>
      <w:b/>
      <w:bCs/>
      <w:caps/>
      <w:color w:val="7F4C00" w:themeColor="accent1" w:themeShade="7F"/>
      <w:spacing w:val="10"/>
    </w:rPr>
  </w:style>
  <w:style w:type="character" w:styleId="SubtleReference">
    <w:name w:val="Subtle Reference"/>
    <w:uiPriority w:val="31"/>
    <w:qFormat/>
    <w:rsid w:val="00C27B66"/>
    <w:rPr>
      <w:b/>
      <w:bCs/>
      <w:color w:val="FF9900" w:themeColor="accent1"/>
    </w:rPr>
  </w:style>
  <w:style w:type="character" w:styleId="IntenseReference">
    <w:name w:val="Intense Reference"/>
    <w:uiPriority w:val="32"/>
    <w:qFormat/>
    <w:rsid w:val="00C27B66"/>
    <w:rPr>
      <w:b/>
      <w:bCs/>
      <w:i/>
      <w:iCs/>
      <w:caps/>
      <w:color w:val="FF9900" w:themeColor="accent1"/>
    </w:rPr>
  </w:style>
  <w:style w:type="character" w:styleId="BookTitle">
    <w:name w:val="Book Title"/>
    <w:uiPriority w:val="33"/>
    <w:qFormat/>
    <w:rsid w:val="00C27B66"/>
    <w:rPr>
      <w:b/>
      <w:bCs/>
      <w:i/>
      <w:iCs/>
      <w:spacing w:val="0"/>
    </w:rPr>
  </w:style>
  <w:style w:type="character" w:customStyle="1" w:styleId="TabletextChar">
    <w:name w:val="Table text Char"/>
    <w:basedOn w:val="DefaultParagraphFont"/>
    <w:link w:val="Tabletext"/>
    <w:rsid w:val="00C27B66"/>
    <w:rPr>
      <w:sz w:val="18"/>
      <w:szCs w:val="18"/>
    </w:rPr>
  </w:style>
  <w:style w:type="table" w:customStyle="1" w:styleId="TableGrid2">
    <w:name w:val="Table Grid2"/>
    <w:basedOn w:val="TableNormal"/>
    <w:next w:val="TableGrid"/>
    <w:uiPriority w:val="59"/>
    <w:rsid w:val="00D66465"/>
    <w:pPr>
      <w:spacing w:before="0"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sz w:val="20"/>
      </w:rPr>
      <w:tblPr/>
      <w:tcPr>
        <w:shd w:val="clear" w:color="auto" w:fill="FFD400"/>
      </w:tcPr>
    </w:tblStylePr>
    <w:tblStylePr w:type="band1Horz">
      <w:tblPr/>
      <w:tcPr>
        <w:shd w:val="clear" w:color="auto" w:fill="FFFFFF"/>
      </w:tcPr>
    </w:tblStylePr>
    <w:tblStylePr w:type="band2Horz">
      <w:tblPr/>
      <w:tcPr>
        <w:shd w:val="clear" w:color="auto" w:fill="F1EDDE"/>
      </w:tcPr>
    </w:tblStylePr>
  </w:style>
  <w:style w:type="table" w:customStyle="1" w:styleId="KeyWordGrid">
    <w:name w:val="Key Word Grid"/>
    <w:basedOn w:val="TableNormal"/>
    <w:next w:val="TableGrid"/>
    <w:uiPriority w:val="59"/>
    <w:rsid w:val="00D66465"/>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1EDDE"/>
    </w:tcPr>
    <w:tblStylePr w:type="firstRow">
      <w:pPr>
        <w:jc w:val="left"/>
      </w:pPr>
    </w:tblStylePr>
  </w:style>
  <w:style w:type="table" w:customStyle="1" w:styleId="QuestionTable">
    <w:name w:val="Question Table"/>
    <w:basedOn w:val="TableNormal"/>
    <w:next w:val="TableGrid"/>
    <w:uiPriority w:val="59"/>
    <w:rsid w:val="00D66465"/>
    <w:pPr>
      <w:spacing w:before="0" w:after="120"/>
    </w:pPr>
    <w:tblPr>
      <w:tblStyleRowBandSize w:val="1"/>
    </w:tblPr>
    <w:tblStylePr w:type="band1Horz">
      <w:pPr>
        <w:jc w:val="left"/>
      </w:pPr>
      <w:tblPr/>
      <w:tcPr>
        <w:shd w:val="clear" w:color="auto" w:fill="F1EDDE"/>
      </w:tcPr>
    </w:tblStylePr>
  </w:style>
  <w:style w:type="table" w:customStyle="1" w:styleId="StepTable">
    <w:name w:val="Step Table"/>
    <w:basedOn w:val="TableNormal"/>
    <w:next w:val="TableGrid"/>
    <w:uiPriority w:val="59"/>
    <w:rsid w:val="00D66465"/>
    <w:pPr>
      <w:spacing w:before="0" w:after="1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rPr>
        <w:rFonts w:asciiTheme="minorHAnsi" w:hAnsiTheme="minorHAnsi"/>
        <w:sz w:val="20"/>
      </w:rPr>
      <w:tblPr/>
      <w:tcPr>
        <w:shd w:val="clear" w:color="auto" w:fill="F1EDDE"/>
      </w:tcPr>
    </w:tblStylePr>
    <w:tblStylePr w:type="band2Horz">
      <w:rPr>
        <w:rFonts w:asciiTheme="minorHAnsi" w:hAnsiTheme="minorHAnsi"/>
        <w:sz w:val="20"/>
      </w:rPr>
      <w:tblPr/>
      <w:tcPr>
        <w:shd w:val="clear" w:color="auto" w:fill="FFFFFF"/>
      </w:tcPr>
    </w:tblStylePr>
  </w:style>
  <w:style w:type="table" w:customStyle="1" w:styleId="FloatingTable">
    <w:name w:val="Floating Table"/>
    <w:basedOn w:val="TableNormal"/>
    <w:next w:val="TableGrid"/>
    <w:uiPriority w:val="59"/>
    <w:rsid w:val="00D66465"/>
    <w:pPr>
      <w:spacing w:before="0" w:after="120"/>
      <w:jc w:val="center"/>
    </w:pPr>
    <w:tblPr/>
    <w:tcPr>
      <w:shd w:val="clear" w:color="auto" w:fill="auto"/>
    </w:tcPr>
  </w:style>
  <w:style w:type="table" w:customStyle="1" w:styleId="DataTable">
    <w:name w:val="Data Table"/>
    <w:basedOn w:val="TableNormal"/>
    <w:next w:val="TableGrid"/>
    <w:uiPriority w:val="59"/>
    <w:rsid w:val="00D66465"/>
    <w:pPr>
      <w:spacing w:before="0"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sz w:val="20"/>
      </w:rPr>
      <w:tblPr/>
      <w:tcPr>
        <w:shd w:val="clear" w:color="auto" w:fill="FFD400"/>
      </w:tcPr>
    </w:tblStylePr>
    <w:tblStylePr w:type="band1Horz">
      <w:tblPr/>
      <w:tcPr>
        <w:shd w:val="clear" w:color="auto" w:fill="FFFFFF"/>
      </w:tcPr>
    </w:tblStylePr>
    <w:tblStylePr w:type="band2Horz">
      <w:tblPr/>
      <w:tcPr>
        <w:shd w:val="clear" w:color="auto" w:fill="F1EDDE"/>
      </w:tcPr>
    </w:tblStylePr>
  </w:style>
  <w:style w:type="table" w:styleId="TableGridLight">
    <w:name w:val="Grid Table Light"/>
    <w:aliases w:val="Email Template"/>
    <w:basedOn w:val="TableNormal"/>
    <w:uiPriority w:val="40"/>
    <w:rsid w:val="00D66465"/>
    <w:pPr>
      <w:spacing w:after="0" w:line="240" w:lineRule="auto"/>
    </w:pPr>
    <w:tblPr>
      <w:tblBorders>
        <w:top w:val="single" w:sz="18" w:space="0" w:color="FFD400"/>
        <w:left w:val="single" w:sz="18" w:space="0" w:color="FFD400"/>
        <w:bottom w:val="single" w:sz="18" w:space="0" w:color="FFD400"/>
        <w:right w:val="single" w:sz="18" w:space="0" w:color="FFD400"/>
        <w:insideH w:val="single" w:sz="18" w:space="0" w:color="FFD400"/>
        <w:insideV w:val="single" w:sz="18" w:space="0" w:color="FFD400"/>
      </w:tblBorders>
    </w:tblPr>
  </w:style>
  <w:style w:type="table" w:styleId="PlainTable1">
    <w:name w:val="Plain Table 1"/>
    <w:aliases w:val="Error Table"/>
    <w:basedOn w:val="TableNormal"/>
    <w:uiPriority w:val="41"/>
    <w:rsid w:val="00D66465"/>
    <w:pPr>
      <w:spacing w:after="0" w:line="240" w:lineRule="auto"/>
    </w:pPr>
    <w:tblPr>
      <w:tblStyleRowBandSize w:val="1"/>
      <w:tblStyleColBandSize w:val="1"/>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7B66"/>
    <w:pPr>
      <w:spacing w:after="0" w:line="240" w:lineRule="auto"/>
    </w:pPr>
    <w:tblPr>
      <w:tblStyleRowBandSize w:val="1"/>
      <w:tblStyleColBandSize w:val="1"/>
    </w:tblPr>
    <w:tblStylePr w:type="firstRow">
      <w:rPr>
        <w:b/>
        <w:bCs/>
      </w:rPr>
      <w:tblPr/>
      <w:tcPr>
        <w:shd w:val="clear" w:color="auto" w:fill="FF0000"/>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table" w:customStyle="1" w:styleId="TableGrid1">
    <w:name w:val="Table Grid1"/>
    <w:basedOn w:val="TableNormal"/>
    <w:next w:val="TableGrid"/>
    <w:uiPriority w:val="59"/>
    <w:rsid w:val="00340F7B"/>
    <w:pPr>
      <w:spacing w:before="0" w:after="0" w:line="240" w:lineRule="auto"/>
    </w:pPr>
    <w:rPr>
      <w:rFonts w:eastAsia="MS Gothic"/>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basedOn w:val="DefaultParagraphFont"/>
    <w:uiPriority w:val="99"/>
    <w:semiHidden/>
    <w:unhideWhenUsed/>
    <w:rsid w:val="00363326"/>
    <w:rPr>
      <w:sz w:val="16"/>
      <w:szCs w:val="16"/>
    </w:rPr>
  </w:style>
  <w:style w:type="paragraph" w:styleId="CommentText">
    <w:name w:val="annotation text"/>
    <w:basedOn w:val="Normal"/>
    <w:link w:val="CommentTextChar"/>
    <w:uiPriority w:val="99"/>
    <w:semiHidden/>
    <w:unhideWhenUsed/>
    <w:rsid w:val="00363326"/>
    <w:pPr>
      <w:spacing w:line="240" w:lineRule="auto"/>
    </w:pPr>
  </w:style>
  <w:style w:type="character" w:customStyle="1" w:styleId="CommentTextChar">
    <w:name w:val="Comment Text Char"/>
    <w:basedOn w:val="DefaultParagraphFont"/>
    <w:link w:val="CommentText"/>
    <w:uiPriority w:val="99"/>
    <w:semiHidden/>
    <w:rsid w:val="00363326"/>
  </w:style>
  <w:style w:type="paragraph" w:styleId="CommentSubject">
    <w:name w:val="annotation subject"/>
    <w:basedOn w:val="CommentText"/>
    <w:next w:val="CommentText"/>
    <w:link w:val="CommentSubjectChar"/>
    <w:uiPriority w:val="99"/>
    <w:semiHidden/>
    <w:unhideWhenUsed/>
    <w:rsid w:val="00363326"/>
    <w:rPr>
      <w:b/>
      <w:bCs/>
    </w:rPr>
  </w:style>
  <w:style w:type="character" w:customStyle="1" w:styleId="CommentSubjectChar">
    <w:name w:val="Comment Subject Char"/>
    <w:basedOn w:val="CommentTextChar"/>
    <w:link w:val="CommentSubject"/>
    <w:uiPriority w:val="99"/>
    <w:semiHidden/>
    <w:rsid w:val="00363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ec.govt.nz/funding/funding-and-performance/funding/fund-finder/student-achievement-component-provision-at-level-3-and-above-on-the-nzqf-fund/qualifications-and-cours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hichcoursewhere.govt.nz/" TargetMode="External"/></Relationships>
</file>

<file path=word/theme/theme1.xml><?xml version="1.0" encoding="utf-8"?>
<a:theme xmlns:a="http://schemas.openxmlformats.org/drawingml/2006/main" name="TEC External">
  <a:themeElements>
    <a:clrScheme name="KB">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FFD400"/>
      </a:accent5>
      <a:accent6>
        <a:srgbClr val="65AE9D"/>
      </a:accent6>
      <a:hlink>
        <a:srgbClr val="57A8C5"/>
      </a:hlink>
      <a:folHlink>
        <a:srgbClr val="57A8C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A1739938</value>
    </field>
    <field name="Objective-Title">
      <value order="0">AMFM-2022-Application-for-exceptions-Application-template - REVIEWED ELP APPROVED</value>
    </field>
    <field name="Objective-Description">
      <value order="0"/>
    </field>
    <field name="Objective-CreationStamp">
      <value order="0">2021-08-11T20:39:13Z</value>
    </field>
    <field name="Objective-IsApproved">
      <value order="0">false</value>
    </field>
    <field name="Objective-IsPublished">
      <value order="0">true</value>
    </field>
    <field name="Objective-DatePublished">
      <value order="0">2021-11-09T20:42:16Z</value>
    </field>
    <field name="Objective-ModificationStamp">
      <value order="0">2021-11-09T20:42:16Z</value>
    </field>
    <field name="Objective-Owner">
      <value order="0">Jamie Wardrop</value>
    </field>
    <field name="Objective-Path">
      <value order="0">Objective Global Folder:TEC Global Folder (fA27):Governance:Organisation Structure:z_previous directorate temporary structures:Tertiary Network (temporary structure):Operational Policy (Implementation Design) (fA50978):Dropzone - Implementation Design - Tertiary Network:Funds (including initiatives and fund policy):SAC:SAC 3+:Annual Maximum Fee Movement (AMFM) &amp; Exception to Fee Limits for New Course Fees:2022 AMFM</value>
    </field>
    <field name="Objective-Parent">
      <value order="0">2022 AMFM</value>
    </field>
    <field name="Objective-State">
      <value order="0">Published</value>
    </field>
    <field name="Objective-VersionId">
      <value order="0">vA3955149</value>
    </field>
    <field name="Objective-Version">
      <value order="0">10.0</value>
    </field>
    <field name="Objective-VersionNumber">
      <value order="0">12</value>
    </field>
    <field name="Objective-VersionComment">
      <value order="0"/>
    </field>
    <field name="Objective-FileNumber">
      <value order="0">GV-S-XX-XX-XX/09-6427</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3EC70ACB-E610-4B05-B535-EB988B23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Carolyn Lankow</cp:lastModifiedBy>
  <cp:revision>2</cp:revision>
  <dcterms:created xsi:type="dcterms:W3CDTF">2021-11-09T23:16:00Z</dcterms:created>
  <dcterms:modified xsi:type="dcterms:W3CDTF">2021-11-09T23:16:00Z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A1739938</vt:lpwstr>
  </property>
  <property fmtid="{D5CDD505-2E9C-101B-9397-08002B2CF9AE}" pid="4" name="Objective-Title">
    <vt:lpwstr>AMFM-2022-Application-for-exceptions-Application-template - REVIEWED ELP APPROVED</vt:lpwstr>
  </property>
  <property fmtid="{D5CDD505-2E9C-101B-9397-08002B2CF9AE}" pid="5" name="Objective-Description">
    <vt:lpwstr/>
  </property>
  <property fmtid="{D5CDD505-2E9C-101B-9397-08002B2CF9AE}" pid="6" name="Objective-CreationStamp">
    <vt:filetime>2021-08-17T00:50:32Z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2021-11-09T20:42:16Z</vt:filetime>
  </property>
  <property fmtid="{D5CDD505-2E9C-101B-9397-08002B2CF9AE}" pid="10" name="Objective-ModificationStamp">
    <vt:filetime>2021-11-09T20:42:16Z</vt:filetime>
  </property>
  <property fmtid="{D5CDD505-2E9C-101B-9397-08002B2CF9AE}" pid="11" name="Objective-Owner">
    <vt:lpwstr>Jamie Wardrop</vt:lpwstr>
  </property>
  <property fmtid="{D5CDD505-2E9C-101B-9397-08002B2CF9AE}" pid="12" name="Objective-Path">
    <vt:lpwstr>Objective Global Folder:TEC Global Folder (fA27):Governance:Organisation Structure:z_previous directorate temporary structures:Tertiary Network (temporary structure):Operational Policy (Implementation Design) (fA50978):Dropzone - Implementation Design - T</vt:lpwstr>
  </property>
  <property fmtid="{D5CDD505-2E9C-101B-9397-08002B2CF9AE}" pid="13" name="Objective-Parent">
    <vt:lpwstr>2022 AMFM</vt:lpwstr>
  </property>
  <property fmtid="{D5CDD505-2E9C-101B-9397-08002B2CF9AE}" pid="14" name="Objective-State">
    <vt:lpwstr>Published</vt:lpwstr>
  </property>
  <property fmtid="{D5CDD505-2E9C-101B-9397-08002B2CF9AE}" pid="15" name="Objective-VersionId">
    <vt:lpwstr>vA3955149</vt:lpwstr>
  </property>
  <property fmtid="{D5CDD505-2E9C-101B-9397-08002B2CF9AE}" pid="16" name="Objective-Version">
    <vt:lpwstr>10.0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GV-S-XX-XX-XX/09-6427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