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F5B3" w14:textId="65889155" w:rsidR="00B76FDD" w:rsidRDefault="002C7C0A" w:rsidP="00E03A1C">
      <w:pPr>
        <w:pStyle w:val="Heading1"/>
        <w:spacing w:before="480" w:after="240"/>
        <w:ind w:left="0" w:firstLine="0"/>
        <w:rPr>
          <w:rFonts w:ascii="Georgia" w:eastAsia="Georgia" w:hAnsi="Georgia" w:cs="Georgia"/>
          <w:sz w:val="40"/>
          <w:szCs w:val="40"/>
        </w:rPr>
      </w:pPr>
      <w:r w:rsidRPr="00A44CB7">
        <w:rPr>
          <w:rFonts w:ascii="Georgia" w:eastAsia="Georgia" w:hAnsi="Georgia" w:cs="Georgia"/>
          <w:noProof/>
          <w:sz w:val="40"/>
          <w:lang w:val="mi-NZ"/>
        </w:rPr>
        <w:drawing>
          <wp:anchor distT="0" distB="0" distL="114300" distR="114300" simplePos="0" relativeHeight="251658240" behindDoc="0" locked="0" layoutInCell="1" allowOverlap="0" wp14:anchorId="661158DF" wp14:editId="7C3AA055">
            <wp:simplePos x="0" y="0"/>
            <wp:positionH relativeFrom="page">
              <wp:align>right</wp:align>
            </wp:positionH>
            <wp:positionV relativeFrom="page">
              <wp:align>top</wp:align>
            </wp:positionV>
            <wp:extent cx="7555103" cy="2159635"/>
            <wp:effectExtent l="0" t="0" r="8255"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2"/>
                    <a:stretch>
                      <a:fillRect/>
                    </a:stretch>
                  </pic:blipFill>
                  <pic:spPr>
                    <a:xfrm>
                      <a:off x="0" y="0"/>
                      <a:ext cx="7555103" cy="2159635"/>
                    </a:xfrm>
                    <a:prstGeom prst="rect">
                      <a:avLst/>
                    </a:prstGeom>
                  </pic:spPr>
                </pic:pic>
              </a:graphicData>
            </a:graphic>
          </wp:anchor>
        </w:drawing>
      </w:r>
      <w:r w:rsidR="00F33E3E" w:rsidRPr="00A44CB7">
        <w:rPr>
          <w:rFonts w:ascii="Georgia" w:eastAsia="Georgia" w:hAnsi="Georgia" w:cs="Georgia"/>
          <w:sz w:val="40"/>
          <w:szCs w:val="40"/>
          <w:lang w:val="mi-NZ"/>
        </w:rPr>
        <w:t>Te Tahua o Te Reo Kairangi</w:t>
      </w:r>
      <w:r w:rsidR="00546B9C" w:rsidRPr="5EF6BB50">
        <w:rPr>
          <w:rFonts w:ascii="Georgia" w:eastAsia="Georgia" w:hAnsi="Georgia" w:cs="Georgia"/>
          <w:sz w:val="40"/>
          <w:szCs w:val="40"/>
        </w:rPr>
        <w:t xml:space="preserve">: </w:t>
      </w:r>
      <w:r w:rsidR="001E6089" w:rsidRPr="5EF6BB50">
        <w:rPr>
          <w:rFonts w:ascii="Georgia" w:eastAsia="Georgia" w:hAnsi="Georgia" w:cs="Georgia"/>
          <w:sz w:val="40"/>
          <w:szCs w:val="40"/>
        </w:rPr>
        <w:t>a</w:t>
      </w:r>
      <w:r w:rsidR="00CE374F" w:rsidRPr="5EF6BB50">
        <w:rPr>
          <w:rFonts w:ascii="Georgia" w:eastAsia="Georgia" w:hAnsi="Georgia" w:cs="Georgia"/>
          <w:sz w:val="40"/>
          <w:szCs w:val="40"/>
        </w:rPr>
        <w:t xml:space="preserve">pplication </w:t>
      </w:r>
      <w:r w:rsidR="65C1BDBA" w:rsidRPr="5EF6BB50">
        <w:rPr>
          <w:rFonts w:ascii="Georgia" w:eastAsia="Georgia" w:hAnsi="Georgia" w:cs="Georgia"/>
          <w:sz w:val="40"/>
          <w:szCs w:val="40"/>
        </w:rPr>
        <w:t xml:space="preserve">guidance and template </w:t>
      </w:r>
      <w:r w:rsidR="001E6089" w:rsidRPr="5EF6BB50">
        <w:rPr>
          <w:rFonts w:ascii="Georgia" w:eastAsia="Georgia" w:hAnsi="Georgia" w:cs="Georgia"/>
          <w:sz w:val="40"/>
          <w:szCs w:val="40"/>
        </w:rPr>
        <w:t>202</w:t>
      </w:r>
      <w:r w:rsidR="006155AD">
        <w:rPr>
          <w:rFonts w:ascii="Georgia" w:eastAsia="Georgia" w:hAnsi="Georgia" w:cs="Georgia"/>
          <w:sz w:val="40"/>
          <w:szCs w:val="40"/>
        </w:rPr>
        <w:t xml:space="preserve">4 </w:t>
      </w:r>
      <w:r w:rsidR="00B51A86">
        <w:rPr>
          <w:rFonts w:ascii="Georgia" w:eastAsia="Georgia" w:hAnsi="Georgia" w:cs="Georgia"/>
          <w:sz w:val="40"/>
          <w:szCs w:val="40"/>
        </w:rPr>
        <w:t>round</w:t>
      </w:r>
    </w:p>
    <w:p w14:paraId="788C3000" w14:textId="3503CE4F" w:rsidR="00B76FDD" w:rsidRPr="00EB0963" w:rsidRDefault="00B76FDD" w:rsidP="00AA4E38">
      <w:pPr>
        <w:rPr>
          <w:b/>
        </w:rPr>
      </w:pPr>
      <w:r w:rsidRPr="00EB0963">
        <w:rPr>
          <w:i/>
        </w:rPr>
        <w:t xml:space="preserve">This </w:t>
      </w:r>
      <w:r w:rsidR="00097A38" w:rsidRPr="00EB0963">
        <w:rPr>
          <w:i/>
          <w:iCs/>
        </w:rPr>
        <w:t xml:space="preserve">document </w:t>
      </w:r>
      <w:r w:rsidR="001E6740">
        <w:rPr>
          <w:i/>
          <w:iCs/>
        </w:rPr>
        <w:t>details what</w:t>
      </w:r>
      <w:r w:rsidRPr="00EB0963">
        <w:rPr>
          <w:i/>
        </w:rPr>
        <w:t xml:space="preserve"> </w:t>
      </w:r>
      <w:r w:rsidR="00F07875">
        <w:rPr>
          <w:i/>
        </w:rPr>
        <w:t>to</w:t>
      </w:r>
      <w:r w:rsidRPr="00EB0963">
        <w:rPr>
          <w:i/>
        </w:rPr>
        <w:t xml:space="preserve"> </w:t>
      </w:r>
      <w:r w:rsidR="005C3D46" w:rsidRPr="00EB0963">
        <w:rPr>
          <w:i/>
          <w:iCs/>
        </w:rPr>
        <w:t>include</w:t>
      </w:r>
      <w:r w:rsidRPr="00EB0963">
        <w:rPr>
          <w:i/>
        </w:rPr>
        <w:t xml:space="preserve"> in your </w:t>
      </w:r>
      <w:r w:rsidR="00E975F3" w:rsidRPr="00EB0963">
        <w:rPr>
          <w:i/>
        </w:rPr>
        <w:t xml:space="preserve">proposal </w:t>
      </w:r>
      <w:r w:rsidR="00FD35F0" w:rsidRPr="00EB0963">
        <w:rPr>
          <w:i/>
        </w:rPr>
        <w:t>for</w:t>
      </w:r>
      <w:r w:rsidR="00636602" w:rsidRPr="00EB0963">
        <w:rPr>
          <w:i/>
        </w:rPr>
        <w:t xml:space="preserve"> </w:t>
      </w:r>
      <w:r w:rsidR="00F33E3E" w:rsidRPr="00A44CB7">
        <w:rPr>
          <w:i/>
          <w:lang w:val="mi-NZ"/>
        </w:rPr>
        <w:t xml:space="preserve">Te Tahua o </w:t>
      </w:r>
      <w:r w:rsidR="00F87322" w:rsidRPr="00A44CB7">
        <w:rPr>
          <w:i/>
          <w:lang w:val="mi-NZ"/>
        </w:rPr>
        <w:t>T</w:t>
      </w:r>
      <w:r w:rsidR="00F33E3E" w:rsidRPr="00A44CB7">
        <w:rPr>
          <w:i/>
          <w:lang w:val="mi-NZ"/>
        </w:rPr>
        <w:t>e Reo Kairangi</w:t>
      </w:r>
      <w:r w:rsidR="003C297D">
        <w:rPr>
          <w:i/>
        </w:rPr>
        <w:t xml:space="preserve"> (the Fund)</w:t>
      </w:r>
      <w:r w:rsidRPr="00EB0963">
        <w:rPr>
          <w:i/>
        </w:rPr>
        <w:t>.</w:t>
      </w:r>
      <w:r w:rsidR="000A11F3" w:rsidRPr="00EB0963">
        <w:rPr>
          <w:i/>
        </w:rPr>
        <w:t xml:space="preserve"> </w:t>
      </w:r>
      <w:r w:rsidR="00A6320E" w:rsidRPr="00EB0963">
        <w:rPr>
          <w:i/>
        </w:rPr>
        <w:t xml:space="preserve">Please use </w:t>
      </w:r>
      <w:r w:rsidR="00DF132B" w:rsidRPr="00EB0963">
        <w:rPr>
          <w:i/>
        </w:rPr>
        <w:t xml:space="preserve">this </w:t>
      </w:r>
      <w:r w:rsidR="00ED579C" w:rsidRPr="00EB0963">
        <w:rPr>
          <w:i/>
          <w:iCs/>
        </w:rPr>
        <w:t xml:space="preserve">guidance and </w:t>
      </w:r>
      <w:r w:rsidR="005C3D46" w:rsidRPr="00EB0963">
        <w:rPr>
          <w:i/>
          <w:iCs/>
        </w:rPr>
        <w:t xml:space="preserve">template </w:t>
      </w:r>
      <w:r w:rsidR="000A11F3" w:rsidRPr="00EB0963">
        <w:rPr>
          <w:i/>
        </w:rPr>
        <w:t xml:space="preserve">to </w:t>
      </w:r>
      <w:r w:rsidR="00E24509" w:rsidRPr="00EB0963">
        <w:rPr>
          <w:i/>
          <w:iCs/>
        </w:rPr>
        <w:t>prepare</w:t>
      </w:r>
      <w:r w:rsidR="00A6320E" w:rsidRPr="00EB0963">
        <w:rPr>
          <w:i/>
          <w:iCs/>
        </w:rPr>
        <w:t xml:space="preserve"> your proposal</w:t>
      </w:r>
      <w:r w:rsidR="000A11F3" w:rsidRPr="00EB0963">
        <w:rPr>
          <w:i/>
          <w:iCs/>
        </w:rPr>
        <w:t>.</w:t>
      </w:r>
    </w:p>
    <w:p w14:paraId="4EBA87E4" w14:textId="712B3182" w:rsidR="00E24509" w:rsidRPr="00BB5754" w:rsidRDefault="00E24509" w:rsidP="00C5712D">
      <w:pPr>
        <w:pStyle w:val="Heading1"/>
      </w:pPr>
      <w:r w:rsidRPr="00BB5754">
        <w:t>How to prepare your proposal</w:t>
      </w:r>
    </w:p>
    <w:p w14:paraId="6F82C66E" w14:textId="67717C70" w:rsidR="00F07875" w:rsidRDefault="001E6740" w:rsidP="00E24509">
      <w:r>
        <w:t>R</w:t>
      </w:r>
      <w:r w:rsidR="001E2727">
        <w:t xml:space="preserve">ead </w:t>
      </w:r>
      <w:r w:rsidR="00F65FB3">
        <w:t xml:space="preserve">and complete </w:t>
      </w:r>
      <w:r w:rsidR="794590E0" w:rsidRPr="5EF6BB50">
        <w:t>all sections of this template</w:t>
      </w:r>
      <w:r w:rsidR="00E24509" w:rsidRPr="00BB5754">
        <w:t xml:space="preserve">. </w:t>
      </w:r>
      <w:r w:rsidR="00F07875">
        <w:t>We’ve provided guidance for each section in blue text</w:t>
      </w:r>
      <w:r>
        <w:t xml:space="preserve">. </w:t>
      </w:r>
      <w:r w:rsidR="00195E1B">
        <w:t>For more information you should also read:</w:t>
      </w:r>
    </w:p>
    <w:p w14:paraId="122CB2FE" w14:textId="77777777" w:rsidR="00195E1B" w:rsidRDefault="00516DB5" w:rsidP="00475614">
      <w:pPr>
        <w:pStyle w:val="ListParagraph"/>
        <w:numPr>
          <w:ilvl w:val="0"/>
          <w:numId w:val="29"/>
        </w:numPr>
      </w:pPr>
      <w:hyperlink r:id="rId13" w:history="1">
        <w:r w:rsidR="00195E1B" w:rsidRPr="00195E1B">
          <w:rPr>
            <w:rStyle w:val="Hyperlink"/>
            <w:lang w:val="mi-NZ"/>
          </w:rPr>
          <w:t>Te Tahua o Te Reo Kairangi</w:t>
        </w:r>
        <w:r w:rsidR="00195E1B" w:rsidRPr="00C23C93">
          <w:rPr>
            <w:rStyle w:val="Hyperlink"/>
          </w:rPr>
          <w:t xml:space="preserve"> Fund</w:t>
        </w:r>
      </w:hyperlink>
    </w:p>
    <w:p w14:paraId="15455582" w14:textId="035481D7" w:rsidR="00E24509" w:rsidRPr="00BB5754" w:rsidRDefault="00F07875" w:rsidP="00E24509">
      <w:r>
        <w:t>I</w:t>
      </w:r>
      <w:r w:rsidR="00E03A1C">
        <w:t xml:space="preserve">nclude all relevant information in your </w:t>
      </w:r>
      <w:r w:rsidR="00BC7940">
        <w:t xml:space="preserve">completed </w:t>
      </w:r>
      <w:r w:rsidR="00EB0963">
        <w:t>template, not as</w:t>
      </w:r>
      <w:r>
        <w:t xml:space="preserve"> extra</w:t>
      </w:r>
      <w:r w:rsidR="00EB0963">
        <w:t xml:space="preserve"> documents</w:t>
      </w:r>
      <w:r w:rsidR="00E03A1C">
        <w:t>.</w:t>
      </w:r>
      <w:r w:rsidR="00947D0A">
        <w:t xml:space="preserve"> </w:t>
      </w:r>
    </w:p>
    <w:p w14:paraId="6831B6F1" w14:textId="190E926D" w:rsidR="00F07875" w:rsidRDefault="00F07875" w:rsidP="00E24509">
      <w:r>
        <w:t>Make sure y</w:t>
      </w:r>
      <w:r w:rsidR="00E24509" w:rsidRPr="00BB5754">
        <w:t xml:space="preserve">our application </w:t>
      </w:r>
      <w:r>
        <w:t xml:space="preserve">is no more than eight A4 </w:t>
      </w:r>
      <w:r w:rsidR="00E24509" w:rsidRPr="00BB5754">
        <w:t xml:space="preserve">pages </w:t>
      </w:r>
      <w:r w:rsidR="002F285C">
        <w:t xml:space="preserve">in 11pt font – </w:t>
      </w:r>
      <w:r>
        <w:t xml:space="preserve">but </w:t>
      </w:r>
      <w:r w:rsidR="002F285C">
        <w:t xml:space="preserve">how you divide your </w:t>
      </w:r>
      <w:r w:rsidR="00386AD8">
        <w:t>proposal</w:t>
      </w:r>
      <w:r w:rsidR="002F285C">
        <w:t xml:space="preserve"> across the sections is up to you</w:t>
      </w:r>
      <w:r w:rsidR="00B32D3D" w:rsidRPr="00BB5754">
        <w:t xml:space="preserve">. </w:t>
      </w:r>
    </w:p>
    <w:p w14:paraId="1C4118CA" w14:textId="4E1CE193" w:rsidR="00F07875" w:rsidRDefault="155025F4" w:rsidP="00E24509">
      <w:r w:rsidRPr="5EF6BB50">
        <w:t>Th</w:t>
      </w:r>
      <w:r w:rsidR="00947D0A">
        <w:t xml:space="preserve">is </w:t>
      </w:r>
      <w:r w:rsidR="00191968">
        <w:t>introduction</w:t>
      </w:r>
      <w:r w:rsidR="00E62FD9" w:rsidRPr="00BB5754">
        <w:t xml:space="preserve"> </w:t>
      </w:r>
      <w:r w:rsidR="00DF7AF4">
        <w:t>and the</w:t>
      </w:r>
      <w:r w:rsidR="00F07875">
        <w:t xml:space="preserve"> blue</w:t>
      </w:r>
      <w:r w:rsidR="00DF7AF4">
        <w:t xml:space="preserve"> guidance text </w:t>
      </w:r>
      <w:r w:rsidR="00EB0963">
        <w:t>in</w:t>
      </w:r>
      <w:r w:rsidR="000836F2">
        <w:t xml:space="preserve"> each </w:t>
      </w:r>
      <w:r w:rsidR="00191968">
        <w:t xml:space="preserve">template </w:t>
      </w:r>
      <w:r w:rsidR="000836F2">
        <w:t xml:space="preserve">section </w:t>
      </w:r>
      <w:r w:rsidR="02B2D01B" w:rsidRPr="5EF6BB50">
        <w:t xml:space="preserve">are </w:t>
      </w:r>
      <w:r w:rsidR="00B32D3D" w:rsidRPr="00BB5754">
        <w:t xml:space="preserve">not included in </w:t>
      </w:r>
      <w:r w:rsidR="002F285C">
        <w:t xml:space="preserve">your </w:t>
      </w:r>
      <w:r w:rsidR="00F07875">
        <w:t>eight</w:t>
      </w:r>
      <w:r w:rsidR="002F285C">
        <w:t>-page</w:t>
      </w:r>
      <w:r w:rsidR="00B32D3D" w:rsidRPr="00BB5754">
        <w:t xml:space="preserve"> limit</w:t>
      </w:r>
      <w:r w:rsidR="00F07875">
        <w:t xml:space="preserve">. You can </w:t>
      </w:r>
      <w:r w:rsidR="00DF7AF4">
        <w:t>delete</w:t>
      </w:r>
      <w:r w:rsidR="00F07875">
        <w:t xml:space="preserve"> them</w:t>
      </w:r>
      <w:r w:rsidR="00DF7AF4">
        <w:t xml:space="preserve"> </w:t>
      </w:r>
      <w:r w:rsidR="00ED4F2C">
        <w:t>before you submit your proposal.</w:t>
      </w:r>
      <w:r w:rsidR="00B56415">
        <w:t xml:space="preserve"> </w:t>
      </w:r>
    </w:p>
    <w:p w14:paraId="120EFD16" w14:textId="4506B0E6" w:rsidR="000960AE" w:rsidRPr="00BB5754" w:rsidRDefault="008F6036" w:rsidP="00E24509">
      <w:r w:rsidRPr="00BB5754">
        <w:t xml:space="preserve">There are </w:t>
      </w:r>
      <w:r w:rsidR="003833CB">
        <w:t xml:space="preserve">three </w:t>
      </w:r>
      <w:r w:rsidRPr="00BB5754">
        <w:t xml:space="preserve">parts to </w:t>
      </w:r>
      <w:r w:rsidR="00195E1B">
        <w:t>your</w:t>
      </w:r>
      <w:r w:rsidRPr="00BB5754">
        <w:t xml:space="preserve"> application:</w:t>
      </w:r>
    </w:p>
    <w:p w14:paraId="012D9385" w14:textId="2CBD41FF" w:rsidR="008F6036" w:rsidRPr="00BB5754" w:rsidRDefault="00AA19D7" w:rsidP="00AA4E38">
      <w:pPr>
        <w:pStyle w:val="ListParagraph"/>
        <w:numPr>
          <w:ilvl w:val="0"/>
          <w:numId w:val="27"/>
        </w:numPr>
      </w:pPr>
      <w:r>
        <w:t>o</w:t>
      </w:r>
      <w:r w:rsidR="008F6036" w:rsidRPr="00BB5754">
        <w:t xml:space="preserve">rganisation information </w:t>
      </w:r>
      <w:r w:rsidR="001C0DA5">
        <w:t>and declaration</w:t>
      </w:r>
    </w:p>
    <w:p w14:paraId="78B6CD6B" w14:textId="4D97EC45" w:rsidR="008F6036" w:rsidRPr="00BB5754" w:rsidRDefault="00AA19D7" w:rsidP="00AA4E38">
      <w:pPr>
        <w:pStyle w:val="ListParagraph"/>
        <w:numPr>
          <w:ilvl w:val="0"/>
          <w:numId w:val="27"/>
        </w:numPr>
      </w:pPr>
      <w:r>
        <w:t>o</w:t>
      </w:r>
      <w:r w:rsidR="00E875EC" w:rsidRPr="00BB5754">
        <w:t xml:space="preserve">utline </w:t>
      </w:r>
      <w:r w:rsidR="00BB5754">
        <w:t xml:space="preserve">of </w:t>
      </w:r>
      <w:r w:rsidR="00195E1B">
        <w:t>your</w:t>
      </w:r>
      <w:r w:rsidR="003F1DD2">
        <w:t xml:space="preserve"> </w:t>
      </w:r>
      <w:r w:rsidR="00BB5754">
        <w:t>proposed initiative and its benefits</w:t>
      </w:r>
    </w:p>
    <w:p w14:paraId="24DF31DC" w14:textId="20DBCC8D" w:rsidR="008F6036" w:rsidRDefault="000836F2" w:rsidP="00AA4E38">
      <w:pPr>
        <w:pStyle w:val="ListParagraph"/>
        <w:numPr>
          <w:ilvl w:val="0"/>
          <w:numId w:val="27"/>
        </w:numPr>
      </w:pPr>
      <w:r>
        <w:t xml:space="preserve">deliverables, </w:t>
      </w:r>
      <w:r w:rsidR="00AA4E38">
        <w:t xml:space="preserve">timeline </w:t>
      </w:r>
      <w:r>
        <w:t xml:space="preserve">and </w:t>
      </w:r>
      <w:r w:rsidR="003F1DD2">
        <w:t>budget</w:t>
      </w:r>
      <w:r>
        <w:t xml:space="preserve"> for </w:t>
      </w:r>
      <w:r w:rsidR="00195E1B">
        <w:t>your</w:t>
      </w:r>
      <w:r>
        <w:t xml:space="preserve"> initiative</w:t>
      </w:r>
      <w:r w:rsidR="00AA4E38">
        <w:t>.</w:t>
      </w:r>
    </w:p>
    <w:p w14:paraId="174ECFEF" w14:textId="781CE3F5" w:rsidR="00654AB0" w:rsidRDefault="00654AB0" w:rsidP="00654AB0">
      <w:r>
        <w:t>Before you apply</w:t>
      </w:r>
      <w:r w:rsidRPr="00844080">
        <w:t xml:space="preserve">, </w:t>
      </w:r>
      <w:r w:rsidR="00FE0E99" w:rsidRPr="00844080">
        <w:t xml:space="preserve">please </w:t>
      </w:r>
      <w:r w:rsidRPr="00844080">
        <w:t>check that you</w:t>
      </w:r>
      <w:r w:rsidR="00745E49" w:rsidRPr="00844080">
        <w:t xml:space="preserve"> are eligible to apply and that your initiative is eligible to be funded</w:t>
      </w:r>
      <w:r w:rsidR="00FE0E99">
        <w:t>:</w:t>
      </w:r>
    </w:p>
    <w:p w14:paraId="5B3739D5" w14:textId="4FD84258" w:rsidR="005E237C" w:rsidRDefault="00516DB5" w:rsidP="005628F4">
      <w:pPr>
        <w:pStyle w:val="ListParagraph"/>
        <w:numPr>
          <w:ilvl w:val="0"/>
          <w:numId w:val="28"/>
        </w:numPr>
      </w:pPr>
      <w:hyperlink r:id="rId14" w:history="1">
        <w:r w:rsidR="005E237C" w:rsidRPr="00C23C93">
          <w:rPr>
            <w:rStyle w:val="Hyperlink"/>
          </w:rPr>
          <w:t>Eligibility</w:t>
        </w:r>
      </w:hyperlink>
    </w:p>
    <w:p w14:paraId="1C9669F8" w14:textId="27437FD0" w:rsidR="005E237C" w:rsidRDefault="00516DB5" w:rsidP="005628F4">
      <w:pPr>
        <w:pStyle w:val="ListParagraph"/>
        <w:numPr>
          <w:ilvl w:val="0"/>
          <w:numId w:val="28"/>
        </w:numPr>
      </w:pPr>
      <w:hyperlink r:id="rId15" w:history="1">
        <w:r w:rsidR="005E237C" w:rsidRPr="00C23C93">
          <w:rPr>
            <w:rStyle w:val="Hyperlink"/>
          </w:rPr>
          <w:t>Funding</w:t>
        </w:r>
      </w:hyperlink>
    </w:p>
    <w:p w14:paraId="592EE0BD" w14:textId="7B678DDE" w:rsidR="000921F8" w:rsidRPr="00BB5754" w:rsidRDefault="000921F8" w:rsidP="00C5712D">
      <w:pPr>
        <w:pStyle w:val="Heading1"/>
      </w:pPr>
      <w:r w:rsidRPr="00BB5754">
        <w:t xml:space="preserve">How to submit your </w:t>
      </w:r>
      <w:r w:rsidR="008F58E0" w:rsidRPr="00BB5754">
        <w:t>proposal</w:t>
      </w:r>
    </w:p>
    <w:p w14:paraId="68451BC9" w14:textId="77777777" w:rsidR="00DF5A27" w:rsidRDefault="00E810A0" w:rsidP="00A30D13">
      <w:r>
        <w:t>When you’ve</w:t>
      </w:r>
      <w:r w:rsidR="009263BA" w:rsidRPr="004D7A24">
        <w:t xml:space="preserve"> </w:t>
      </w:r>
      <w:r w:rsidR="00313101" w:rsidRPr="004D7A24">
        <w:t>complete</w:t>
      </w:r>
      <w:r>
        <w:t>d</w:t>
      </w:r>
      <w:r w:rsidR="009263BA" w:rsidRPr="004D7A24">
        <w:t xml:space="preserve"> </w:t>
      </w:r>
      <w:r w:rsidR="00637ABD" w:rsidRPr="004D7A24">
        <w:t>this template</w:t>
      </w:r>
      <w:r w:rsidR="00DE5882">
        <w:t>,</w:t>
      </w:r>
      <w:r w:rsidR="00637ABD" w:rsidRPr="004D7A24">
        <w:t xml:space="preserve"> </w:t>
      </w:r>
      <w:r w:rsidR="006155AD">
        <w:t>upload it to Workspace 2</w:t>
      </w:r>
      <w:r w:rsidR="00DF5A27">
        <w:t xml:space="preserve"> with the document title </w:t>
      </w:r>
      <w:r w:rsidR="00DF5A27" w:rsidRPr="00DF5A27">
        <w:rPr>
          <w:b/>
          <w:bCs/>
        </w:rPr>
        <w:t xml:space="preserve">[EDUMIS] – </w:t>
      </w:r>
      <w:proofErr w:type="spellStart"/>
      <w:r w:rsidR="00DF5A27" w:rsidRPr="00DF5A27">
        <w:rPr>
          <w:b/>
          <w:bCs/>
        </w:rPr>
        <w:t>Te</w:t>
      </w:r>
      <w:proofErr w:type="spellEnd"/>
      <w:r w:rsidR="00DF5A27" w:rsidRPr="00DF5A27">
        <w:rPr>
          <w:b/>
          <w:bCs/>
        </w:rPr>
        <w:t xml:space="preserve"> </w:t>
      </w:r>
      <w:proofErr w:type="spellStart"/>
      <w:r w:rsidR="00DF5A27" w:rsidRPr="00DF5A27">
        <w:rPr>
          <w:b/>
          <w:bCs/>
        </w:rPr>
        <w:t>Tahua</w:t>
      </w:r>
      <w:proofErr w:type="spellEnd"/>
      <w:r w:rsidR="00DF5A27" w:rsidRPr="00DF5A27">
        <w:rPr>
          <w:b/>
          <w:bCs/>
        </w:rPr>
        <w:t xml:space="preserve"> o Te Reo Kairangi 2024 application</w:t>
      </w:r>
      <w:r w:rsidR="00195E1B">
        <w:t xml:space="preserve">. </w:t>
      </w:r>
    </w:p>
    <w:p w14:paraId="38C7AD31" w14:textId="0EDA503E" w:rsidR="00992915" w:rsidRDefault="00195E1B" w:rsidP="00A30D13">
      <w:pPr>
        <w:rPr>
          <w:b/>
        </w:rPr>
      </w:pPr>
      <w:r>
        <w:t>T</w:t>
      </w:r>
      <w:r w:rsidR="00E810A0">
        <w:t>hen</w:t>
      </w:r>
      <w:r>
        <w:t>,</w:t>
      </w:r>
      <w:r w:rsidR="00637ABD" w:rsidRPr="004D7A24">
        <w:t xml:space="preserve"> </w:t>
      </w:r>
      <w:r w:rsidR="00DF5A27">
        <w:t xml:space="preserve">email </w:t>
      </w:r>
      <w:hyperlink r:id="rId16" w:history="1">
        <w:r w:rsidR="009263BA" w:rsidRPr="004D7A24">
          <w:rPr>
            <w:rStyle w:val="Hyperlink"/>
          </w:rPr>
          <w:t>customerservice@tec.govt.nz</w:t>
        </w:r>
      </w:hyperlink>
      <w:r w:rsidR="00DF5A27">
        <w:rPr>
          <w:rStyle w:val="Hyperlink"/>
        </w:rPr>
        <w:t xml:space="preserve"> </w:t>
      </w:r>
      <w:r w:rsidR="00DF5A27">
        <w:t xml:space="preserve">with the subject line </w:t>
      </w:r>
      <w:r w:rsidR="009263BA" w:rsidRPr="004D7A24">
        <w:rPr>
          <w:b/>
        </w:rPr>
        <w:t>[Your EDUMIS] –</w:t>
      </w:r>
      <w:r w:rsidR="00F33E3E" w:rsidRPr="00A44CB7">
        <w:rPr>
          <w:b/>
          <w:lang w:val="mi-NZ"/>
        </w:rPr>
        <w:t>Te Tahua o Te Reo Kairangi</w:t>
      </w:r>
      <w:r w:rsidR="00F33E3E" w:rsidRPr="004D7A24">
        <w:rPr>
          <w:b/>
        </w:rPr>
        <w:t xml:space="preserve"> </w:t>
      </w:r>
      <w:r w:rsidR="00AC0CFE" w:rsidRPr="004D7A24">
        <w:rPr>
          <w:b/>
        </w:rPr>
        <w:t>202</w:t>
      </w:r>
      <w:r w:rsidR="006155AD">
        <w:rPr>
          <w:b/>
        </w:rPr>
        <w:t>4</w:t>
      </w:r>
      <w:r w:rsidR="00DF5A27">
        <w:rPr>
          <w:b/>
        </w:rPr>
        <w:t xml:space="preserve"> </w:t>
      </w:r>
      <w:r w:rsidR="00DF5A27" w:rsidRPr="00DF5A27">
        <w:rPr>
          <w:b/>
        </w:rPr>
        <w:t>application</w:t>
      </w:r>
      <w:r w:rsidR="00DF5A27" w:rsidRPr="00DF5A27">
        <w:rPr>
          <w:bCs/>
        </w:rPr>
        <w:t xml:space="preserve"> to let us know that you have uploaded your proposal</w:t>
      </w:r>
      <w:r w:rsidR="00E810A0">
        <w:rPr>
          <w:b/>
        </w:rPr>
        <w:t>.</w:t>
      </w:r>
      <w:r w:rsidR="006155AD">
        <w:rPr>
          <w:b/>
        </w:rPr>
        <w:t xml:space="preserve"> </w:t>
      </w:r>
    </w:p>
    <w:p w14:paraId="7B2E8D6F" w14:textId="26B351B7" w:rsidR="005F507D" w:rsidRPr="004D7A24" w:rsidRDefault="00992915" w:rsidP="00A30D13">
      <w:r>
        <w:rPr>
          <w:bCs/>
        </w:rPr>
        <w:t xml:space="preserve">Upload the </w:t>
      </w:r>
      <w:r w:rsidRPr="00475614">
        <w:rPr>
          <w:bCs/>
        </w:rPr>
        <w:t>template</w:t>
      </w:r>
      <w:r w:rsidR="00195E1B" w:rsidRPr="00475614">
        <w:rPr>
          <w:bCs/>
        </w:rPr>
        <w:t xml:space="preserve"> </w:t>
      </w:r>
      <w:r w:rsidR="00EB0963">
        <w:t xml:space="preserve">no later than </w:t>
      </w:r>
      <w:r w:rsidR="00313101" w:rsidRPr="00844080">
        <w:t xml:space="preserve">5:00pm on </w:t>
      </w:r>
      <w:r w:rsidR="00DE5882">
        <w:t>Friday 29 September 2023</w:t>
      </w:r>
      <w:r w:rsidR="00EB0963">
        <w:t>.</w:t>
      </w:r>
      <w:r w:rsidR="00313101" w:rsidRPr="004D7A24">
        <w:t xml:space="preserve"> </w:t>
      </w:r>
    </w:p>
    <w:p w14:paraId="3616CACB" w14:textId="08555006" w:rsidR="00ED4F2C" w:rsidRDefault="00ED4F2C" w:rsidP="00C5712D">
      <w:pPr>
        <w:pStyle w:val="Heading1"/>
      </w:pPr>
      <w:r>
        <w:t>How we will assess your proposal</w:t>
      </w:r>
    </w:p>
    <w:p w14:paraId="5E56DFC9" w14:textId="796F7D06" w:rsidR="00811A81" w:rsidRPr="00EF6CC7" w:rsidRDefault="00811A81" w:rsidP="008A742D">
      <w:pPr>
        <w:rPr>
          <w:lang w:eastAsia="en-US"/>
        </w:rPr>
      </w:pPr>
      <w:r w:rsidRPr="00EF6CC7">
        <w:rPr>
          <w:lang w:eastAsia="en-US"/>
        </w:rPr>
        <w:t>Applications will be considered by an assessment panel</w:t>
      </w:r>
      <w:r w:rsidR="00EB0963">
        <w:rPr>
          <w:lang w:eastAsia="en-US"/>
        </w:rPr>
        <w:t xml:space="preserve">. </w:t>
      </w:r>
      <w:r w:rsidR="003C297D">
        <w:rPr>
          <w:lang w:eastAsia="en-US"/>
        </w:rPr>
        <w:t>The panel</w:t>
      </w:r>
      <w:r w:rsidR="00DC0243">
        <w:rPr>
          <w:lang w:eastAsia="en-US"/>
        </w:rPr>
        <w:t xml:space="preserve"> take</w:t>
      </w:r>
      <w:r w:rsidR="00992915">
        <w:rPr>
          <w:lang w:eastAsia="en-US"/>
        </w:rPr>
        <w:t>s</w:t>
      </w:r>
      <w:r w:rsidR="00DC0243">
        <w:rPr>
          <w:lang w:eastAsia="en-US"/>
        </w:rPr>
        <w:t xml:space="preserve"> a holistic approach</w:t>
      </w:r>
      <w:r w:rsidR="00703FC3">
        <w:rPr>
          <w:lang w:eastAsia="en-US"/>
        </w:rPr>
        <w:t>, scoring the application as a whole and not by individual sections</w:t>
      </w:r>
      <w:r w:rsidR="00195E1B">
        <w:rPr>
          <w:lang w:eastAsia="en-US"/>
        </w:rPr>
        <w:t>. The panel uses</w:t>
      </w:r>
      <w:r w:rsidR="00DC0243">
        <w:rPr>
          <w:lang w:eastAsia="en-US"/>
        </w:rPr>
        <w:t xml:space="preserve"> </w:t>
      </w:r>
      <w:r>
        <w:rPr>
          <w:lang w:eastAsia="en-US"/>
        </w:rPr>
        <w:t>the</w:t>
      </w:r>
      <w:r w:rsidR="00992915">
        <w:rPr>
          <w:lang w:eastAsia="en-US"/>
        </w:rPr>
        <w:t>se</w:t>
      </w:r>
      <w:r>
        <w:rPr>
          <w:lang w:eastAsia="en-US"/>
        </w:rPr>
        <w:t xml:space="preserve"> </w:t>
      </w:r>
      <w:r w:rsidRPr="00EF6CC7">
        <w:rPr>
          <w:lang w:eastAsia="en-US"/>
        </w:rPr>
        <w:t>criteria:</w:t>
      </w:r>
    </w:p>
    <w:p w14:paraId="636240D8" w14:textId="2C8197AE" w:rsidR="00F65FB3" w:rsidRDefault="0063250D" w:rsidP="00811A81">
      <w:pPr>
        <w:pStyle w:val="ListParagraph"/>
        <w:numPr>
          <w:ilvl w:val="0"/>
          <w:numId w:val="26"/>
        </w:numPr>
        <w:spacing w:after="60" w:line="240" w:lineRule="auto"/>
        <w:contextualSpacing w:val="0"/>
        <w:rPr>
          <w:lang w:eastAsia="en-US"/>
        </w:rPr>
      </w:pPr>
      <w:r>
        <w:rPr>
          <w:lang w:eastAsia="en-US"/>
        </w:rPr>
        <w:t xml:space="preserve">the </w:t>
      </w:r>
      <w:r w:rsidR="00195E1B">
        <w:rPr>
          <w:lang w:eastAsia="en-US"/>
        </w:rPr>
        <w:t xml:space="preserve">initiative’s </w:t>
      </w:r>
      <w:r>
        <w:rPr>
          <w:lang w:eastAsia="en-US"/>
        </w:rPr>
        <w:t xml:space="preserve">relevance </w:t>
      </w:r>
      <w:r w:rsidR="0026267C">
        <w:rPr>
          <w:lang w:eastAsia="en-US"/>
        </w:rPr>
        <w:t xml:space="preserve">and </w:t>
      </w:r>
      <w:r w:rsidR="00195E1B">
        <w:rPr>
          <w:lang w:eastAsia="en-US"/>
        </w:rPr>
        <w:t xml:space="preserve">its </w:t>
      </w:r>
      <w:r w:rsidR="0026267C">
        <w:rPr>
          <w:lang w:eastAsia="en-US"/>
        </w:rPr>
        <w:t xml:space="preserve">alignment </w:t>
      </w:r>
      <w:r w:rsidR="00925A33">
        <w:rPr>
          <w:lang w:eastAsia="en-US"/>
        </w:rPr>
        <w:t xml:space="preserve">to </w:t>
      </w:r>
      <w:r w:rsidR="00F65FB3">
        <w:rPr>
          <w:lang w:eastAsia="en-US"/>
        </w:rPr>
        <w:t>support</w:t>
      </w:r>
      <w:r w:rsidR="00195E1B">
        <w:rPr>
          <w:lang w:eastAsia="en-US"/>
        </w:rPr>
        <w:t>ing</w:t>
      </w:r>
      <w:r w:rsidR="00F65FB3">
        <w:rPr>
          <w:lang w:eastAsia="en-US"/>
        </w:rPr>
        <w:t>:</w:t>
      </w:r>
    </w:p>
    <w:p w14:paraId="7472815B" w14:textId="0251F344" w:rsidR="00F65FB3" w:rsidRDefault="00F65FB3" w:rsidP="00F65FB3">
      <w:pPr>
        <w:pStyle w:val="ListParagraph"/>
        <w:numPr>
          <w:ilvl w:val="1"/>
          <w:numId w:val="26"/>
        </w:numPr>
        <w:spacing w:after="60" w:line="240" w:lineRule="auto"/>
        <w:contextualSpacing w:val="0"/>
        <w:rPr>
          <w:lang w:eastAsia="en-US"/>
        </w:rPr>
      </w:pPr>
      <w:r>
        <w:rPr>
          <w:lang w:eastAsia="en-US"/>
        </w:rPr>
        <w:lastRenderedPageBreak/>
        <w:t xml:space="preserve">growth and development of </w:t>
      </w:r>
      <w:r w:rsidRPr="00C23C93">
        <w:rPr>
          <w:lang w:val="mi-NZ" w:eastAsia="en-US"/>
        </w:rPr>
        <w:t>te reo</w:t>
      </w:r>
      <w:r>
        <w:rPr>
          <w:lang w:eastAsia="en-US"/>
        </w:rPr>
        <w:t xml:space="preserve"> Māori proficiency through tertiary education</w:t>
      </w:r>
    </w:p>
    <w:p w14:paraId="748AFCE0" w14:textId="76A824A4" w:rsidR="00A006F8" w:rsidRPr="00EF6CC7" w:rsidRDefault="00F65FB3" w:rsidP="00E62FD9">
      <w:pPr>
        <w:pStyle w:val="ListParagraph"/>
        <w:numPr>
          <w:ilvl w:val="1"/>
          <w:numId w:val="26"/>
        </w:numPr>
        <w:spacing w:after="60" w:line="240" w:lineRule="auto"/>
        <w:contextualSpacing w:val="0"/>
        <w:rPr>
          <w:lang w:eastAsia="en-US"/>
        </w:rPr>
      </w:pPr>
      <w:r>
        <w:rPr>
          <w:lang w:eastAsia="en-US"/>
        </w:rPr>
        <w:t>language revitalisation through development and delivery of new or existing programmes that contribute to high levels of language proficiency</w:t>
      </w:r>
      <w:r w:rsidR="0026267C">
        <w:rPr>
          <w:lang w:eastAsia="en-US"/>
        </w:rPr>
        <w:t xml:space="preserve"> </w:t>
      </w:r>
      <w:r w:rsidR="00F54016">
        <w:rPr>
          <w:lang w:eastAsia="en-US"/>
        </w:rPr>
        <w:t>(</w:t>
      </w:r>
      <w:r w:rsidR="00B33A09">
        <w:rPr>
          <w:lang w:eastAsia="en-US"/>
        </w:rPr>
        <w:t>Relevance)</w:t>
      </w:r>
    </w:p>
    <w:p w14:paraId="72264AD6" w14:textId="2B92B1E6" w:rsidR="0060238E" w:rsidRDefault="0060238E" w:rsidP="0060238E">
      <w:pPr>
        <w:pStyle w:val="ListParagraph"/>
        <w:numPr>
          <w:ilvl w:val="0"/>
          <w:numId w:val="26"/>
        </w:numPr>
        <w:spacing w:after="60" w:line="240" w:lineRule="auto"/>
        <w:contextualSpacing w:val="0"/>
        <w:rPr>
          <w:lang w:eastAsia="en-US"/>
        </w:rPr>
      </w:pPr>
      <w:r w:rsidRPr="00EF6CC7">
        <w:rPr>
          <w:lang w:eastAsia="en-US"/>
        </w:rPr>
        <w:t>the quality</w:t>
      </w:r>
      <w:r>
        <w:rPr>
          <w:lang w:eastAsia="en-US"/>
        </w:rPr>
        <w:t xml:space="preserve"> and</w:t>
      </w:r>
      <w:r w:rsidRPr="00EF6CC7">
        <w:rPr>
          <w:lang w:eastAsia="en-US"/>
        </w:rPr>
        <w:t xml:space="preserve"> coherence of the </w:t>
      </w:r>
      <w:r>
        <w:rPr>
          <w:lang w:eastAsia="en-US"/>
        </w:rPr>
        <w:t xml:space="preserve">proposed </w:t>
      </w:r>
      <w:r w:rsidRPr="00EF6CC7">
        <w:rPr>
          <w:lang w:eastAsia="en-US"/>
        </w:rPr>
        <w:t>initiative</w:t>
      </w:r>
      <w:r>
        <w:rPr>
          <w:lang w:eastAsia="en-US"/>
        </w:rPr>
        <w:t xml:space="preserve"> in relation to the issue you</w:t>
      </w:r>
      <w:r w:rsidR="003C297D">
        <w:rPr>
          <w:lang w:eastAsia="en-US"/>
        </w:rPr>
        <w:t xml:space="preserve"> a</w:t>
      </w:r>
      <w:r>
        <w:rPr>
          <w:lang w:eastAsia="en-US"/>
        </w:rPr>
        <w:t>re addressing (Quality)</w:t>
      </w:r>
      <w:r w:rsidRPr="00EF6CC7">
        <w:rPr>
          <w:lang w:eastAsia="en-US"/>
        </w:rPr>
        <w:t xml:space="preserve"> </w:t>
      </w:r>
    </w:p>
    <w:p w14:paraId="72382428" w14:textId="0F3887E4" w:rsidR="00811A81" w:rsidRPr="00EF6CC7" w:rsidRDefault="00811A81" w:rsidP="00811A81">
      <w:pPr>
        <w:pStyle w:val="ListParagraph"/>
        <w:numPr>
          <w:ilvl w:val="0"/>
          <w:numId w:val="26"/>
        </w:numPr>
        <w:spacing w:after="60" w:line="240" w:lineRule="auto"/>
        <w:contextualSpacing w:val="0"/>
        <w:rPr>
          <w:lang w:eastAsia="en-US"/>
        </w:rPr>
      </w:pPr>
      <w:r w:rsidRPr="00EF6CC7">
        <w:rPr>
          <w:lang w:eastAsia="en-US"/>
        </w:rPr>
        <w:t>the growth the initiative will deliver in high proficiency</w:t>
      </w:r>
      <w:r w:rsidR="009156FE">
        <w:rPr>
          <w:lang w:eastAsia="en-US"/>
        </w:rPr>
        <w:t xml:space="preserve"> in</w:t>
      </w:r>
      <w:r w:rsidRPr="00EF6CC7">
        <w:rPr>
          <w:lang w:eastAsia="en-US"/>
        </w:rPr>
        <w:t xml:space="preserve"> </w:t>
      </w:r>
      <w:r w:rsidRPr="00C23C93">
        <w:rPr>
          <w:lang w:val="mi-NZ" w:eastAsia="en-US"/>
        </w:rPr>
        <w:t xml:space="preserve">te reo </w:t>
      </w:r>
      <w:bookmarkStart w:id="0" w:name="_Hlk139440912"/>
      <w:r w:rsidRPr="00EF6CC7">
        <w:rPr>
          <w:lang w:eastAsia="en-US"/>
        </w:rPr>
        <w:t>Māori</w:t>
      </w:r>
      <w:bookmarkEnd w:id="0"/>
      <w:r w:rsidRPr="00EF6CC7">
        <w:rPr>
          <w:lang w:eastAsia="en-US"/>
        </w:rPr>
        <w:t xml:space="preserve"> and how you</w:t>
      </w:r>
      <w:r w:rsidR="003C297D">
        <w:rPr>
          <w:lang w:eastAsia="en-US"/>
        </w:rPr>
        <w:t xml:space="preserve"> wi</w:t>
      </w:r>
      <w:r w:rsidRPr="00EF6CC7">
        <w:rPr>
          <w:lang w:eastAsia="en-US"/>
        </w:rPr>
        <w:t>ll measure this</w:t>
      </w:r>
      <w:r>
        <w:rPr>
          <w:lang w:eastAsia="en-US"/>
        </w:rPr>
        <w:t xml:space="preserve"> (Growth)</w:t>
      </w:r>
    </w:p>
    <w:p w14:paraId="0EEDF6C3" w14:textId="56FAF433" w:rsidR="00311F36" w:rsidRDefault="00311F36" w:rsidP="00311F36">
      <w:pPr>
        <w:pStyle w:val="ListParagraph"/>
        <w:numPr>
          <w:ilvl w:val="0"/>
          <w:numId w:val="26"/>
        </w:numPr>
        <w:spacing w:after="60" w:line="240" w:lineRule="auto"/>
        <w:contextualSpacing w:val="0"/>
      </w:pPr>
      <w:r w:rsidRPr="00EF6CC7">
        <w:rPr>
          <w:lang w:eastAsia="en-US"/>
        </w:rPr>
        <w:t xml:space="preserve">your </w:t>
      </w:r>
      <w:r>
        <w:rPr>
          <w:lang w:eastAsia="en-US"/>
        </w:rPr>
        <w:t xml:space="preserve">existing capability and </w:t>
      </w:r>
      <w:r w:rsidRPr="00EF6CC7">
        <w:rPr>
          <w:lang w:eastAsia="en-US"/>
        </w:rPr>
        <w:t>commitment to making this initiative successful</w:t>
      </w:r>
      <w:r>
        <w:rPr>
          <w:lang w:eastAsia="en-US"/>
        </w:rPr>
        <w:t xml:space="preserve"> (</w:t>
      </w:r>
      <w:r w:rsidR="0007260B">
        <w:rPr>
          <w:lang w:eastAsia="en-US"/>
        </w:rPr>
        <w:t>Capability</w:t>
      </w:r>
      <w:r>
        <w:rPr>
          <w:lang w:eastAsia="en-US"/>
        </w:rPr>
        <w:t>)</w:t>
      </w:r>
    </w:p>
    <w:p w14:paraId="6ED01355" w14:textId="65F23BA6" w:rsidR="00811A81" w:rsidRPr="00EF6CC7" w:rsidRDefault="00811A81" w:rsidP="00811A81">
      <w:pPr>
        <w:pStyle w:val="ListParagraph"/>
        <w:numPr>
          <w:ilvl w:val="0"/>
          <w:numId w:val="26"/>
        </w:numPr>
        <w:spacing w:after="60" w:line="240" w:lineRule="auto"/>
        <w:contextualSpacing w:val="0"/>
        <w:rPr>
          <w:lang w:eastAsia="en-US"/>
        </w:rPr>
      </w:pPr>
      <w:r w:rsidRPr="00EF6CC7">
        <w:rPr>
          <w:lang w:eastAsia="en-US"/>
        </w:rPr>
        <w:t xml:space="preserve">the confidence we have in your </w:t>
      </w:r>
      <w:r w:rsidR="00E775DE">
        <w:rPr>
          <w:lang w:eastAsia="en-US"/>
        </w:rPr>
        <w:t>plan and</w:t>
      </w:r>
      <w:r w:rsidR="003C297D">
        <w:rPr>
          <w:lang w:eastAsia="en-US"/>
        </w:rPr>
        <w:t xml:space="preserve"> your</w:t>
      </w:r>
      <w:r w:rsidR="00E775DE">
        <w:rPr>
          <w:lang w:eastAsia="en-US"/>
        </w:rPr>
        <w:t xml:space="preserve"> </w:t>
      </w:r>
      <w:r w:rsidRPr="00EF6CC7">
        <w:rPr>
          <w:lang w:eastAsia="en-US"/>
        </w:rPr>
        <w:t>ability to deliver the initiative</w:t>
      </w:r>
      <w:r w:rsidR="006A3AE4">
        <w:rPr>
          <w:lang w:eastAsia="en-US"/>
        </w:rPr>
        <w:t xml:space="preserve"> on time and on budget </w:t>
      </w:r>
      <w:r>
        <w:rPr>
          <w:lang w:eastAsia="en-US"/>
        </w:rPr>
        <w:t>(Delivery)</w:t>
      </w:r>
      <w:r w:rsidR="00B9793D">
        <w:rPr>
          <w:lang w:eastAsia="en-US"/>
        </w:rPr>
        <w:t>.</w:t>
      </w:r>
    </w:p>
    <w:p w14:paraId="65487CC4" w14:textId="74772044" w:rsidR="00811A81" w:rsidRPr="006B32AD" w:rsidRDefault="00811A81" w:rsidP="00036E44">
      <w:pPr>
        <w:rPr>
          <w:lang w:eastAsia="en-US"/>
        </w:rPr>
      </w:pPr>
      <w:r>
        <w:rPr>
          <w:lang w:eastAsia="en-US"/>
        </w:rPr>
        <w:t>We have provided guidance in each section of th</w:t>
      </w:r>
      <w:r w:rsidR="00036E44">
        <w:rPr>
          <w:lang w:eastAsia="en-US"/>
        </w:rPr>
        <w:t>is</w:t>
      </w:r>
      <w:r>
        <w:rPr>
          <w:lang w:eastAsia="en-US"/>
        </w:rPr>
        <w:t xml:space="preserve"> template </w:t>
      </w:r>
      <w:r w:rsidR="009F4D1D">
        <w:rPr>
          <w:lang w:eastAsia="en-US"/>
        </w:rPr>
        <w:t>to help you address the criteria.</w:t>
      </w:r>
    </w:p>
    <w:p w14:paraId="7718D2CC" w14:textId="6E0E6C16" w:rsidR="008F58E0" w:rsidRPr="00BB5754" w:rsidRDefault="00524C51" w:rsidP="00C5712D">
      <w:pPr>
        <w:pStyle w:val="Heading1"/>
      </w:pPr>
      <w:r>
        <w:t>More</w:t>
      </w:r>
      <w:r w:rsidRPr="00BB5754">
        <w:t xml:space="preserve"> </w:t>
      </w:r>
      <w:r w:rsidR="008F58E0" w:rsidRPr="00BB5754">
        <w:t>information</w:t>
      </w:r>
    </w:p>
    <w:p w14:paraId="3B771E9E" w14:textId="3A557B75" w:rsidR="00A44CB7" w:rsidRDefault="00EB0963" w:rsidP="00EB0963">
      <w:r>
        <w:t xml:space="preserve">For </w:t>
      </w:r>
      <w:r w:rsidR="00524C51">
        <w:t xml:space="preserve">more </w:t>
      </w:r>
      <w:r>
        <w:t>information,</w:t>
      </w:r>
      <w:r w:rsidR="008A742D" w:rsidRPr="008A742D">
        <w:t xml:space="preserve"> </w:t>
      </w:r>
      <w:r w:rsidR="000836F2" w:rsidRPr="008A742D">
        <w:t xml:space="preserve">please check the </w:t>
      </w:r>
      <w:r w:rsidR="00B17B5A">
        <w:t xml:space="preserve">Fund pages on </w:t>
      </w:r>
      <w:r w:rsidR="6916F68C" w:rsidRPr="008A742D">
        <w:t>our website</w:t>
      </w:r>
      <w:r w:rsidR="00C23C93">
        <w:t>:</w:t>
      </w:r>
    </w:p>
    <w:p w14:paraId="673F8CC3" w14:textId="44E19099" w:rsidR="00A44CB7" w:rsidRDefault="00516DB5" w:rsidP="00C23C93">
      <w:pPr>
        <w:ind w:left="0" w:firstLine="0"/>
      </w:pPr>
      <w:hyperlink r:id="rId17" w:history="1">
        <w:r w:rsidR="00A44CB7" w:rsidRPr="00C23C93">
          <w:rPr>
            <w:rStyle w:val="Hyperlink"/>
            <w:lang w:val="mi-NZ"/>
          </w:rPr>
          <w:t>Te Tahua o Te Reo Kairangi</w:t>
        </w:r>
        <w:r w:rsidR="00A44CB7" w:rsidRPr="00C23C93">
          <w:rPr>
            <w:rStyle w:val="Hyperlink"/>
          </w:rPr>
          <w:t xml:space="preserve"> Fund</w:t>
        </w:r>
      </w:hyperlink>
    </w:p>
    <w:p w14:paraId="3E3B7127" w14:textId="058E37CB" w:rsidR="00E24509" w:rsidRPr="00EB0963" w:rsidRDefault="008A742D" w:rsidP="00EB0963">
      <w:pPr>
        <w:rPr>
          <w:b/>
        </w:rPr>
      </w:pPr>
      <w:r w:rsidRPr="008A742D">
        <w:t xml:space="preserve">For all other questions, </w:t>
      </w:r>
      <w:r w:rsidR="008F58E0" w:rsidRPr="008A742D">
        <w:t>please contact</w:t>
      </w:r>
      <w:r w:rsidR="00E24509" w:rsidRPr="008A742D">
        <w:t xml:space="preserve"> </w:t>
      </w:r>
      <w:hyperlink r:id="rId18" w:history="1">
        <w:r w:rsidR="00E24509" w:rsidRPr="008A742D">
          <w:rPr>
            <w:rStyle w:val="Hyperlink"/>
            <w:bCs/>
          </w:rPr>
          <w:t>customerservice@tec.govt.nz</w:t>
        </w:r>
      </w:hyperlink>
      <w:r w:rsidR="00E24509" w:rsidRPr="008A742D">
        <w:t xml:space="preserve"> with the subject line: </w:t>
      </w:r>
      <w:r w:rsidR="00E24509" w:rsidRPr="008A742D">
        <w:rPr>
          <w:b/>
        </w:rPr>
        <w:t xml:space="preserve">[Your EDUMIS] – </w:t>
      </w:r>
      <w:r w:rsidR="00E24509" w:rsidRPr="00C23C93">
        <w:rPr>
          <w:b/>
          <w:lang w:val="mi-NZ"/>
        </w:rPr>
        <w:t>Te Tahua o Te Reo Kairangi</w:t>
      </w:r>
      <w:r w:rsidR="00E24509" w:rsidRPr="008A742D">
        <w:rPr>
          <w:b/>
        </w:rPr>
        <w:t xml:space="preserve"> 202</w:t>
      </w:r>
      <w:r w:rsidR="006155AD">
        <w:rPr>
          <w:b/>
        </w:rPr>
        <w:t>4</w:t>
      </w:r>
      <w:r w:rsidR="006762C1">
        <w:rPr>
          <w:b/>
        </w:rPr>
        <w:t xml:space="preserve"> </w:t>
      </w:r>
      <w:r w:rsidR="00E24509" w:rsidRPr="008A742D">
        <w:rPr>
          <w:b/>
        </w:rPr>
        <w:t>enquiry</w:t>
      </w:r>
      <w:r w:rsidRPr="00DE5882">
        <w:rPr>
          <w:bCs/>
        </w:rPr>
        <w:t>.</w:t>
      </w:r>
      <w:r w:rsidR="00E24509" w:rsidRPr="00BB5754">
        <w:br w:type="page"/>
      </w:r>
    </w:p>
    <w:p w14:paraId="6EB3AC31" w14:textId="0DD0D3BF" w:rsidR="00707CE4" w:rsidRPr="00707CE4" w:rsidRDefault="000960AE" w:rsidP="00CA32BB">
      <w:pPr>
        <w:pStyle w:val="Heading1"/>
      </w:pPr>
      <w:r w:rsidRPr="00BB5754">
        <w:lastRenderedPageBreak/>
        <w:t xml:space="preserve">Part 1: </w:t>
      </w:r>
      <w:r w:rsidR="00E875EC" w:rsidRPr="00BB5754">
        <w:t xml:space="preserve">Organisation </w:t>
      </w:r>
      <w:r w:rsidR="00734E1E">
        <w:t>information and declaration</w:t>
      </w:r>
    </w:p>
    <w:p w14:paraId="0E4A1740" w14:textId="18C2A059" w:rsidR="00CA32BB" w:rsidRPr="00CA32BB" w:rsidRDefault="00CA32BB" w:rsidP="00CA32BB"/>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801"/>
      </w:tblGrid>
      <w:tr w:rsidR="0079144A" w:rsidRPr="00BB5754" w14:paraId="512DC6AB" w14:textId="77777777" w:rsidTr="00ED0A40">
        <w:trPr>
          <w:cantSplit/>
          <w:trHeight w:val="355"/>
        </w:trPr>
        <w:tc>
          <w:tcPr>
            <w:tcW w:w="5000" w:type="pct"/>
            <w:gridSpan w:val="2"/>
            <w:shd w:val="clear" w:color="auto" w:fill="F6D5A6"/>
            <w:vAlign w:val="center"/>
          </w:tcPr>
          <w:p w14:paraId="1964F593" w14:textId="77777777" w:rsidR="000960AE" w:rsidRPr="00BB5754" w:rsidRDefault="000960AE" w:rsidP="00313101">
            <w:pPr>
              <w:pStyle w:val="Header"/>
              <w:spacing w:before="60" w:after="60"/>
              <w:rPr>
                <w:rFonts w:eastAsia="MS PGothic"/>
                <w:bCs/>
                <w:color w:val="343032"/>
                <w:sz w:val="32"/>
                <w:szCs w:val="26"/>
              </w:rPr>
            </w:pPr>
            <w:r w:rsidRPr="00BB5754">
              <w:rPr>
                <w:rFonts w:eastAsia="MS PGothic"/>
                <w:bCs/>
                <w:color w:val="343032"/>
                <w:sz w:val="32"/>
                <w:szCs w:val="26"/>
              </w:rPr>
              <w:t>Organisation details</w:t>
            </w:r>
          </w:p>
        </w:tc>
      </w:tr>
      <w:tr w:rsidR="00E32952" w:rsidRPr="00BB5754" w14:paraId="6839CC31" w14:textId="77777777" w:rsidTr="00ED0A40">
        <w:trPr>
          <w:cantSplit/>
          <w:trHeight w:val="340"/>
        </w:trPr>
        <w:tc>
          <w:tcPr>
            <w:tcW w:w="2121" w:type="pct"/>
            <w:shd w:val="clear" w:color="auto" w:fill="FAEAD2"/>
            <w:vAlign w:val="center"/>
          </w:tcPr>
          <w:p w14:paraId="642B65C9" w14:textId="77777777" w:rsidR="000960AE" w:rsidRPr="00BB5754" w:rsidRDefault="000960AE" w:rsidP="00313101">
            <w:pPr>
              <w:pStyle w:val="tabletext-nospace"/>
              <w:spacing w:before="60" w:after="60"/>
            </w:pPr>
            <w:r w:rsidRPr="00BB5754">
              <w:t>1.1 Legal name</w:t>
            </w:r>
          </w:p>
        </w:tc>
        <w:tc>
          <w:tcPr>
            <w:tcW w:w="2879" w:type="pct"/>
            <w:shd w:val="clear" w:color="auto" w:fill="auto"/>
          </w:tcPr>
          <w:p w14:paraId="6FECBDC9" w14:textId="77777777" w:rsidR="000960AE" w:rsidRPr="00BB5754" w:rsidRDefault="000960AE" w:rsidP="00313101">
            <w:pPr>
              <w:pStyle w:val="Header"/>
              <w:spacing w:before="60" w:after="60"/>
              <w:rPr>
                <w:rFonts w:asciiTheme="minorHAnsi" w:hAnsiTheme="minorHAnsi" w:cstheme="minorHAnsi"/>
                <w:color w:val="auto"/>
              </w:rPr>
            </w:pPr>
          </w:p>
        </w:tc>
      </w:tr>
      <w:tr w:rsidR="00E32952" w:rsidRPr="00BB5754" w14:paraId="65824775" w14:textId="77777777" w:rsidTr="00ED0A40">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0C5B5D87" w14:textId="77777777" w:rsidR="000960AE" w:rsidRPr="00BB5754" w:rsidRDefault="000960AE" w:rsidP="00313101">
            <w:pPr>
              <w:pStyle w:val="tabletext-nospace"/>
              <w:spacing w:before="60" w:after="60"/>
            </w:pPr>
            <w:r w:rsidRPr="00BB5754">
              <w:t>1.2 EDUMIS number</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281FC2D6" w14:textId="77777777" w:rsidR="000960AE" w:rsidRPr="00BB5754" w:rsidRDefault="000960AE" w:rsidP="00313101">
            <w:pPr>
              <w:pStyle w:val="Header"/>
              <w:spacing w:before="60" w:after="60"/>
              <w:rPr>
                <w:rFonts w:asciiTheme="minorHAnsi" w:hAnsiTheme="minorHAnsi" w:cstheme="minorHAnsi"/>
                <w:color w:val="auto"/>
              </w:rPr>
            </w:pPr>
          </w:p>
        </w:tc>
      </w:tr>
      <w:tr w:rsidR="00E32952" w:rsidRPr="00BB5754" w14:paraId="390EAE00" w14:textId="77777777" w:rsidTr="00ED0A40">
        <w:trPr>
          <w:cantSplit/>
          <w:trHeight w:val="340"/>
        </w:trPr>
        <w:tc>
          <w:tcPr>
            <w:tcW w:w="2121" w:type="pct"/>
            <w:shd w:val="clear" w:color="auto" w:fill="FAEAD2"/>
            <w:vAlign w:val="center"/>
          </w:tcPr>
          <w:p w14:paraId="51FC4ACA" w14:textId="77777777" w:rsidR="000960AE" w:rsidRPr="00BB5754" w:rsidRDefault="000960AE" w:rsidP="00313101">
            <w:pPr>
              <w:pStyle w:val="tabletext-nospace"/>
              <w:spacing w:before="60" w:after="60"/>
            </w:pPr>
            <w:r w:rsidRPr="00BB5754">
              <w:t xml:space="preserve">1.3 Trading name </w:t>
            </w:r>
            <w:r w:rsidRPr="00BB5754">
              <w:rPr>
                <w:i/>
              </w:rPr>
              <w:t>(if applicable)</w:t>
            </w:r>
          </w:p>
        </w:tc>
        <w:tc>
          <w:tcPr>
            <w:tcW w:w="2879" w:type="pct"/>
            <w:shd w:val="clear" w:color="auto" w:fill="auto"/>
          </w:tcPr>
          <w:p w14:paraId="56CE07D1" w14:textId="77777777" w:rsidR="000960AE" w:rsidRPr="00BB5754" w:rsidRDefault="000960AE" w:rsidP="00313101">
            <w:pPr>
              <w:pStyle w:val="Header"/>
              <w:spacing w:before="60" w:after="60"/>
              <w:rPr>
                <w:rFonts w:asciiTheme="minorHAnsi" w:hAnsiTheme="minorHAnsi" w:cstheme="minorHAnsi"/>
                <w:color w:val="auto"/>
              </w:rPr>
            </w:pPr>
          </w:p>
        </w:tc>
      </w:tr>
    </w:tbl>
    <w:p w14:paraId="7DE1C2EA" w14:textId="77777777" w:rsidR="00707CE4" w:rsidRDefault="00707CE4"/>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801"/>
      </w:tblGrid>
      <w:tr w:rsidR="0079144A" w:rsidRPr="00BB5754" w14:paraId="43EB45B5" w14:textId="77777777" w:rsidTr="00ED0A40">
        <w:trPr>
          <w:cantSplit/>
          <w:trHeight w:val="340"/>
        </w:trPr>
        <w:tc>
          <w:tcPr>
            <w:tcW w:w="5000" w:type="pct"/>
            <w:gridSpan w:val="2"/>
            <w:shd w:val="clear" w:color="auto" w:fill="F6D5A6"/>
            <w:vAlign w:val="center"/>
          </w:tcPr>
          <w:p w14:paraId="0335FE03" w14:textId="77777777" w:rsidR="000960AE" w:rsidRPr="00BB5754" w:rsidRDefault="000960AE" w:rsidP="00313101">
            <w:pPr>
              <w:pStyle w:val="Header"/>
              <w:spacing w:before="60" w:after="60"/>
              <w:rPr>
                <w:rFonts w:eastAsia="MS PGothic"/>
                <w:bCs/>
                <w:color w:val="343032"/>
                <w:sz w:val="32"/>
                <w:szCs w:val="26"/>
              </w:rPr>
            </w:pPr>
            <w:r w:rsidRPr="00BB5754">
              <w:rPr>
                <w:rFonts w:eastAsia="MS PGothic"/>
                <w:bCs/>
                <w:color w:val="343032"/>
                <w:sz w:val="32"/>
                <w:szCs w:val="26"/>
              </w:rPr>
              <w:t xml:space="preserve">Lead contact details </w:t>
            </w:r>
          </w:p>
          <w:p w14:paraId="495E5B8E" w14:textId="77777777" w:rsidR="000960AE" w:rsidRPr="00475614" w:rsidRDefault="000960AE" w:rsidP="00313101">
            <w:pPr>
              <w:spacing w:before="60" w:after="60" w:line="240" w:lineRule="auto"/>
              <w:rPr>
                <w:i/>
                <w:iCs/>
              </w:rPr>
            </w:pPr>
            <w:r w:rsidRPr="00475614">
              <w:rPr>
                <w:i/>
                <w:iCs/>
              </w:rPr>
              <w:t xml:space="preserve">This is the person we will contact for more information if required. This person will also receive the outcome notification. </w:t>
            </w:r>
          </w:p>
        </w:tc>
      </w:tr>
      <w:tr w:rsidR="00E32952" w:rsidRPr="00BB5754" w14:paraId="548B4BBF" w14:textId="77777777" w:rsidTr="00ED0A40">
        <w:trPr>
          <w:cantSplit/>
          <w:trHeight w:val="340"/>
        </w:trPr>
        <w:tc>
          <w:tcPr>
            <w:tcW w:w="2121" w:type="pct"/>
            <w:shd w:val="clear" w:color="auto" w:fill="FAEAD2"/>
            <w:vAlign w:val="center"/>
          </w:tcPr>
          <w:p w14:paraId="33DE098C" w14:textId="77777777" w:rsidR="000960AE" w:rsidRPr="00BB5754" w:rsidRDefault="000960AE" w:rsidP="00313101">
            <w:pPr>
              <w:pStyle w:val="tabletext-nospace"/>
              <w:spacing w:before="60" w:after="60"/>
            </w:pPr>
            <w:r w:rsidRPr="00BB5754">
              <w:t>1.4 Name</w:t>
            </w:r>
          </w:p>
        </w:tc>
        <w:tc>
          <w:tcPr>
            <w:tcW w:w="2879" w:type="pct"/>
            <w:shd w:val="clear" w:color="auto" w:fill="auto"/>
          </w:tcPr>
          <w:p w14:paraId="6820FCB3" w14:textId="77777777" w:rsidR="000960AE" w:rsidRPr="00BB5754" w:rsidRDefault="000960AE" w:rsidP="00313101">
            <w:pPr>
              <w:pStyle w:val="Header"/>
              <w:spacing w:before="60" w:after="60"/>
              <w:rPr>
                <w:rFonts w:asciiTheme="minorHAnsi" w:hAnsiTheme="minorHAnsi" w:cstheme="minorHAnsi"/>
                <w:color w:val="auto"/>
              </w:rPr>
            </w:pPr>
          </w:p>
        </w:tc>
      </w:tr>
      <w:tr w:rsidR="00E32952" w:rsidRPr="00BB5754" w14:paraId="476BBB1C" w14:textId="77777777" w:rsidTr="00ED0A40">
        <w:trPr>
          <w:cantSplit/>
          <w:trHeight w:val="340"/>
        </w:trPr>
        <w:tc>
          <w:tcPr>
            <w:tcW w:w="2121" w:type="pct"/>
            <w:shd w:val="clear" w:color="auto" w:fill="FAEAD2"/>
            <w:vAlign w:val="center"/>
          </w:tcPr>
          <w:p w14:paraId="7EE5CDBA" w14:textId="77777777" w:rsidR="000960AE" w:rsidRPr="00BB5754" w:rsidRDefault="000960AE" w:rsidP="00313101">
            <w:pPr>
              <w:pStyle w:val="tabletext-nospace"/>
              <w:spacing w:before="60" w:after="60"/>
            </w:pPr>
            <w:r w:rsidRPr="00BB5754">
              <w:t>1.5 Role or position within the organisation</w:t>
            </w:r>
          </w:p>
        </w:tc>
        <w:tc>
          <w:tcPr>
            <w:tcW w:w="2879" w:type="pct"/>
            <w:shd w:val="clear" w:color="auto" w:fill="auto"/>
          </w:tcPr>
          <w:p w14:paraId="511255A0" w14:textId="77777777" w:rsidR="000960AE" w:rsidRPr="00BB5754" w:rsidRDefault="000960AE" w:rsidP="00313101">
            <w:pPr>
              <w:pStyle w:val="Header"/>
              <w:spacing w:before="60" w:after="60"/>
              <w:rPr>
                <w:rFonts w:asciiTheme="minorHAnsi" w:hAnsiTheme="minorHAnsi" w:cstheme="minorHAnsi"/>
                <w:color w:val="auto"/>
              </w:rPr>
            </w:pPr>
          </w:p>
        </w:tc>
      </w:tr>
      <w:tr w:rsidR="00E32952" w:rsidRPr="00BB5754" w14:paraId="2AAF6D0E" w14:textId="77777777" w:rsidTr="00ED0A40">
        <w:trPr>
          <w:cantSplit/>
          <w:trHeight w:val="340"/>
        </w:trPr>
        <w:tc>
          <w:tcPr>
            <w:tcW w:w="2121" w:type="pct"/>
            <w:shd w:val="clear" w:color="auto" w:fill="FAEAD2"/>
            <w:vAlign w:val="center"/>
          </w:tcPr>
          <w:p w14:paraId="0AF5EECD" w14:textId="77777777" w:rsidR="000960AE" w:rsidRPr="00BB5754" w:rsidRDefault="000960AE" w:rsidP="00313101">
            <w:pPr>
              <w:pStyle w:val="tabletext-nospace"/>
              <w:spacing w:before="60" w:after="60"/>
            </w:pPr>
            <w:r w:rsidRPr="00BB5754">
              <w:t>1.6 Phone</w:t>
            </w:r>
          </w:p>
        </w:tc>
        <w:tc>
          <w:tcPr>
            <w:tcW w:w="2879" w:type="pct"/>
            <w:shd w:val="clear" w:color="auto" w:fill="auto"/>
          </w:tcPr>
          <w:p w14:paraId="17D6E8D8" w14:textId="77777777" w:rsidR="000960AE" w:rsidRPr="00BB5754" w:rsidRDefault="000960AE" w:rsidP="00313101">
            <w:pPr>
              <w:pStyle w:val="Header"/>
              <w:spacing w:before="60" w:after="60"/>
              <w:rPr>
                <w:rFonts w:asciiTheme="minorHAnsi" w:hAnsiTheme="minorHAnsi" w:cstheme="minorHAnsi"/>
                <w:color w:val="auto"/>
              </w:rPr>
            </w:pPr>
          </w:p>
        </w:tc>
      </w:tr>
      <w:tr w:rsidR="00E32952" w:rsidRPr="00BB5754" w14:paraId="6D58F108" w14:textId="77777777" w:rsidTr="00ED0A40">
        <w:trPr>
          <w:cantSplit/>
          <w:trHeight w:val="340"/>
        </w:trPr>
        <w:tc>
          <w:tcPr>
            <w:tcW w:w="2121" w:type="pct"/>
            <w:shd w:val="clear" w:color="auto" w:fill="FAEAD2"/>
            <w:vAlign w:val="center"/>
          </w:tcPr>
          <w:p w14:paraId="26F7699C" w14:textId="77777777" w:rsidR="000960AE" w:rsidRPr="00BB5754" w:rsidRDefault="000960AE" w:rsidP="00313101">
            <w:pPr>
              <w:pStyle w:val="tabletext-nospace"/>
              <w:spacing w:before="60" w:after="60"/>
            </w:pPr>
            <w:r w:rsidRPr="00BB5754">
              <w:t>1.7 Mobile</w:t>
            </w:r>
          </w:p>
        </w:tc>
        <w:tc>
          <w:tcPr>
            <w:tcW w:w="2879" w:type="pct"/>
            <w:shd w:val="clear" w:color="auto" w:fill="auto"/>
          </w:tcPr>
          <w:p w14:paraId="7C9B4FFF" w14:textId="77777777" w:rsidR="000960AE" w:rsidRPr="00BB5754" w:rsidRDefault="000960AE" w:rsidP="00313101">
            <w:pPr>
              <w:pStyle w:val="Header"/>
              <w:spacing w:before="60" w:after="60"/>
              <w:rPr>
                <w:rFonts w:asciiTheme="minorHAnsi" w:hAnsiTheme="minorHAnsi" w:cstheme="minorHAnsi"/>
                <w:color w:val="auto"/>
              </w:rPr>
            </w:pPr>
          </w:p>
        </w:tc>
      </w:tr>
      <w:tr w:rsidR="00E32952" w:rsidRPr="00BB5754" w14:paraId="6AB62206" w14:textId="77777777" w:rsidTr="00ED0A40">
        <w:trPr>
          <w:cantSplit/>
          <w:trHeight w:val="340"/>
        </w:trPr>
        <w:tc>
          <w:tcPr>
            <w:tcW w:w="2121" w:type="pct"/>
            <w:shd w:val="clear" w:color="auto" w:fill="FAEAD2"/>
            <w:vAlign w:val="center"/>
          </w:tcPr>
          <w:p w14:paraId="0823A271" w14:textId="77777777" w:rsidR="000960AE" w:rsidRPr="00BB5754" w:rsidRDefault="000960AE" w:rsidP="00313101">
            <w:pPr>
              <w:pStyle w:val="tabletext-nospace"/>
              <w:spacing w:before="60" w:after="60"/>
            </w:pPr>
            <w:r w:rsidRPr="00BB5754">
              <w:t>1.8 Email</w:t>
            </w:r>
          </w:p>
        </w:tc>
        <w:tc>
          <w:tcPr>
            <w:tcW w:w="2879" w:type="pct"/>
            <w:shd w:val="clear" w:color="auto" w:fill="auto"/>
          </w:tcPr>
          <w:p w14:paraId="5A1B7721" w14:textId="77777777" w:rsidR="000960AE" w:rsidRPr="00BB5754" w:rsidRDefault="000960AE" w:rsidP="00313101">
            <w:pPr>
              <w:pStyle w:val="Header"/>
              <w:spacing w:before="60" w:after="60"/>
              <w:rPr>
                <w:rFonts w:asciiTheme="minorHAnsi" w:hAnsiTheme="minorHAnsi" w:cstheme="minorHAnsi"/>
                <w:color w:val="auto"/>
              </w:rPr>
            </w:pPr>
          </w:p>
        </w:tc>
      </w:tr>
      <w:tr w:rsidR="00E32952" w:rsidRPr="00BB5754" w14:paraId="064090BA" w14:textId="77777777" w:rsidTr="00ED0A40">
        <w:trPr>
          <w:cantSplit/>
          <w:trHeight w:val="340"/>
        </w:trPr>
        <w:tc>
          <w:tcPr>
            <w:tcW w:w="2121" w:type="pct"/>
            <w:tcBorders>
              <w:bottom w:val="dotted" w:sz="4" w:space="0" w:color="A3511A"/>
            </w:tcBorders>
            <w:shd w:val="clear" w:color="auto" w:fill="FAEAD2"/>
            <w:vAlign w:val="center"/>
          </w:tcPr>
          <w:p w14:paraId="684435BD" w14:textId="77777777" w:rsidR="000960AE" w:rsidRPr="00BB5754" w:rsidRDefault="000960AE" w:rsidP="00313101">
            <w:pPr>
              <w:pStyle w:val="tabletext-nospace"/>
              <w:spacing w:before="60" w:after="60"/>
            </w:pPr>
            <w:r w:rsidRPr="00BB5754">
              <w:t>1.9 Outcome notification email addresses</w:t>
            </w:r>
          </w:p>
          <w:p w14:paraId="1BCE93A4" w14:textId="77777777" w:rsidR="000960AE" w:rsidRPr="00BB5754" w:rsidRDefault="000960AE" w:rsidP="00313101">
            <w:pPr>
              <w:pStyle w:val="tabletext-nospace"/>
              <w:spacing w:before="60" w:after="60"/>
              <w:rPr>
                <w:i/>
                <w:sz w:val="18"/>
                <w:szCs w:val="18"/>
              </w:rPr>
            </w:pPr>
            <w:r w:rsidRPr="00BB5754">
              <w:rPr>
                <w:i/>
                <w:sz w:val="18"/>
                <w:szCs w:val="18"/>
              </w:rPr>
              <w:t xml:space="preserve">Please list all emails you would like to receive notification of the outcome. </w:t>
            </w:r>
          </w:p>
        </w:tc>
        <w:tc>
          <w:tcPr>
            <w:tcW w:w="2879" w:type="pct"/>
            <w:tcBorders>
              <w:bottom w:val="dotted" w:sz="4" w:space="0" w:color="A3511A"/>
            </w:tcBorders>
            <w:shd w:val="clear" w:color="auto" w:fill="auto"/>
          </w:tcPr>
          <w:p w14:paraId="5F02B758" w14:textId="77777777" w:rsidR="000960AE" w:rsidRPr="00BB5754" w:rsidRDefault="000960AE" w:rsidP="00313101">
            <w:pPr>
              <w:pStyle w:val="Header"/>
              <w:spacing w:before="60" w:after="60"/>
              <w:rPr>
                <w:rFonts w:asciiTheme="minorHAnsi" w:hAnsiTheme="minorHAnsi" w:cstheme="minorHAnsi"/>
                <w:color w:val="auto"/>
              </w:rPr>
            </w:pPr>
          </w:p>
        </w:tc>
      </w:tr>
    </w:tbl>
    <w:p w14:paraId="74BD3346" w14:textId="77777777" w:rsidR="000960AE" w:rsidRDefault="000960AE" w:rsidP="009263BA">
      <w:pPr>
        <w:rPr>
          <w:sz w:val="24"/>
          <w:szCs w:val="24"/>
        </w:rPr>
      </w:pP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135"/>
        <w:gridCol w:w="5935"/>
      </w:tblGrid>
      <w:tr w:rsidR="00E32952" w:rsidRPr="00BB5754" w14:paraId="70BB587C" w14:textId="77777777" w:rsidTr="00ED0A40">
        <w:trPr>
          <w:cantSplit/>
          <w:trHeight w:val="355"/>
        </w:trPr>
        <w:tc>
          <w:tcPr>
            <w:tcW w:w="5000" w:type="pct"/>
            <w:gridSpan w:val="2"/>
            <w:tcBorders>
              <w:bottom w:val="dotted" w:sz="4" w:space="0" w:color="A3511A"/>
            </w:tcBorders>
            <w:shd w:val="clear" w:color="auto" w:fill="F6D5A6"/>
            <w:vAlign w:val="center"/>
          </w:tcPr>
          <w:p w14:paraId="7AA6EC12" w14:textId="77777777" w:rsidR="00AE4A2D" w:rsidRPr="00BB5754" w:rsidRDefault="00AE4A2D" w:rsidP="00313101">
            <w:pPr>
              <w:pStyle w:val="Header"/>
              <w:spacing w:before="60" w:after="60"/>
              <w:rPr>
                <w:rFonts w:eastAsia="MS PGothic"/>
                <w:bCs/>
                <w:color w:val="343032"/>
                <w:sz w:val="32"/>
                <w:szCs w:val="26"/>
              </w:rPr>
            </w:pPr>
            <w:r w:rsidRPr="00BB5754">
              <w:rPr>
                <w:rFonts w:eastAsia="MS PGothic"/>
                <w:bCs/>
                <w:color w:val="343032"/>
                <w:sz w:val="32"/>
                <w:szCs w:val="26"/>
              </w:rPr>
              <w:t>Declaration</w:t>
            </w:r>
          </w:p>
        </w:tc>
      </w:tr>
      <w:tr w:rsidR="0079144A" w:rsidRPr="00BB5754" w14:paraId="1FD7AC58" w14:textId="77777777" w:rsidTr="00ED0A40">
        <w:trPr>
          <w:cantSplit/>
          <w:trHeight w:val="355"/>
        </w:trPr>
        <w:tc>
          <w:tcPr>
            <w:tcW w:w="5000" w:type="pct"/>
            <w:gridSpan w:val="2"/>
            <w:shd w:val="clear" w:color="auto" w:fill="FAEAD2"/>
            <w:vAlign w:val="center"/>
          </w:tcPr>
          <w:p w14:paraId="5E3E8741" w14:textId="77777777" w:rsidR="00AE4A2D" w:rsidRPr="00BB5754" w:rsidRDefault="00AE4A2D" w:rsidP="00313101">
            <w:pPr>
              <w:spacing w:before="60" w:after="60" w:line="240" w:lineRule="auto"/>
            </w:pPr>
            <w:r w:rsidRPr="00BB5754">
              <w:t>I declare that to the best of my knowledge the information given in this application is true and correct.</w:t>
            </w:r>
          </w:p>
        </w:tc>
      </w:tr>
      <w:tr w:rsidR="00E32952" w:rsidRPr="00BB5754" w14:paraId="352BA81C" w14:textId="77777777" w:rsidTr="00ED0A40">
        <w:trPr>
          <w:cantSplit/>
          <w:trHeight w:val="340"/>
        </w:trPr>
        <w:tc>
          <w:tcPr>
            <w:tcW w:w="2053" w:type="pct"/>
            <w:shd w:val="clear" w:color="auto" w:fill="FAEAD2"/>
            <w:vAlign w:val="center"/>
          </w:tcPr>
          <w:p w14:paraId="2FFB7CBE" w14:textId="77777777" w:rsidR="00AE4A2D" w:rsidRPr="00BB5754" w:rsidRDefault="00AE4A2D" w:rsidP="00313101">
            <w:pPr>
              <w:pStyle w:val="tabletext-nospace"/>
              <w:spacing w:before="60" w:after="60"/>
            </w:pPr>
            <w:r w:rsidRPr="00BB5754">
              <w:t>Signature</w:t>
            </w:r>
          </w:p>
        </w:tc>
        <w:tc>
          <w:tcPr>
            <w:tcW w:w="2947" w:type="pct"/>
            <w:shd w:val="clear" w:color="auto" w:fill="auto"/>
            <w:vAlign w:val="center"/>
          </w:tcPr>
          <w:p w14:paraId="754362A1" w14:textId="77777777" w:rsidR="00AE4A2D" w:rsidRPr="00BB5754" w:rsidRDefault="00AE4A2D" w:rsidP="00313101">
            <w:pPr>
              <w:pStyle w:val="tabletext-nospace"/>
              <w:spacing w:before="60" w:after="60"/>
            </w:pPr>
          </w:p>
        </w:tc>
      </w:tr>
      <w:tr w:rsidR="00E32952" w:rsidRPr="00BB5754" w14:paraId="721DE0A9" w14:textId="77777777" w:rsidTr="00ED0A40">
        <w:trPr>
          <w:cantSplit/>
          <w:trHeight w:val="340"/>
        </w:trPr>
        <w:tc>
          <w:tcPr>
            <w:tcW w:w="2053" w:type="pct"/>
            <w:shd w:val="clear" w:color="auto" w:fill="FAEAD2"/>
            <w:vAlign w:val="center"/>
          </w:tcPr>
          <w:p w14:paraId="66DD0A1E" w14:textId="77777777" w:rsidR="00AE4A2D" w:rsidRPr="00BB5754" w:rsidRDefault="00AE4A2D" w:rsidP="00313101">
            <w:pPr>
              <w:pStyle w:val="tabletext-nospace"/>
              <w:spacing w:before="60" w:after="60"/>
            </w:pPr>
            <w:r w:rsidRPr="00BB5754">
              <w:t>Name and Position</w:t>
            </w:r>
          </w:p>
        </w:tc>
        <w:tc>
          <w:tcPr>
            <w:tcW w:w="2947" w:type="pct"/>
            <w:shd w:val="clear" w:color="auto" w:fill="auto"/>
            <w:vAlign w:val="center"/>
          </w:tcPr>
          <w:p w14:paraId="48DA19D5" w14:textId="77777777" w:rsidR="00AE4A2D" w:rsidRPr="00BB5754" w:rsidRDefault="00AE4A2D" w:rsidP="00313101">
            <w:pPr>
              <w:pStyle w:val="tabletext-nospace"/>
              <w:spacing w:before="60" w:after="60"/>
            </w:pPr>
          </w:p>
        </w:tc>
      </w:tr>
      <w:tr w:rsidR="00E32952" w:rsidRPr="00BB5754" w14:paraId="7B093034" w14:textId="77777777" w:rsidTr="00ED0A40">
        <w:trPr>
          <w:cantSplit/>
          <w:trHeight w:val="340"/>
        </w:trPr>
        <w:tc>
          <w:tcPr>
            <w:tcW w:w="2053" w:type="pct"/>
            <w:shd w:val="clear" w:color="auto" w:fill="FAEAD2"/>
          </w:tcPr>
          <w:p w14:paraId="7F409CE4" w14:textId="77777777" w:rsidR="00AE4A2D" w:rsidRPr="00BB5754" w:rsidRDefault="00AE4A2D" w:rsidP="00313101">
            <w:pPr>
              <w:pStyle w:val="tabletext-nospace"/>
              <w:spacing w:before="60" w:after="60"/>
            </w:pPr>
            <w:r w:rsidRPr="00BB5754">
              <w:t>Date</w:t>
            </w:r>
          </w:p>
        </w:tc>
        <w:tc>
          <w:tcPr>
            <w:tcW w:w="2947" w:type="pct"/>
            <w:shd w:val="clear" w:color="auto" w:fill="auto"/>
          </w:tcPr>
          <w:p w14:paraId="6CCFCD70" w14:textId="77777777" w:rsidR="00AE4A2D" w:rsidRPr="00BB5754" w:rsidRDefault="00AE4A2D" w:rsidP="00313101">
            <w:pPr>
              <w:pStyle w:val="tabletext-nospace"/>
              <w:spacing w:before="60" w:after="60"/>
            </w:pPr>
          </w:p>
        </w:tc>
      </w:tr>
    </w:tbl>
    <w:p w14:paraId="38D6748F" w14:textId="77777777" w:rsidR="00A32D9B" w:rsidRDefault="00A32D9B" w:rsidP="00A32D9B"/>
    <w:p w14:paraId="6DFFD9EF" w14:textId="1F2B7371" w:rsidR="00EA679C" w:rsidRDefault="00EA679C" w:rsidP="00EA679C">
      <w:pPr>
        <w:pStyle w:val="Heading1"/>
      </w:pPr>
      <w:r w:rsidRPr="00BB5754">
        <w:t xml:space="preserve">Part 2: </w:t>
      </w:r>
      <w:r w:rsidR="007F6C67">
        <w:t>The initiative and its benefits</w:t>
      </w:r>
    </w:p>
    <w:p w14:paraId="364B22C5" w14:textId="23FC1573" w:rsidR="005558CB" w:rsidRPr="00475614" w:rsidRDefault="005558CB" w:rsidP="005558CB">
      <w:pPr>
        <w:rPr>
          <w:color w:val="1F3864"/>
          <w:lang w:eastAsia="en-US"/>
        </w:rPr>
      </w:pPr>
      <w:r w:rsidRPr="00475614">
        <w:rPr>
          <w:color w:val="1F3864"/>
        </w:rPr>
        <w:t xml:space="preserve">In this </w:t>
      </w:r>
      <w:r w:rsidR="003C297D" w:rsidRPr="00475614">
        <w:rPr>
          <w:color w:val="1F3864"/>
        </w:rPr>
        <w:t>p</w:t>
      </w:r>
      <w:r w:rsidR="005C1116" w:rsidRPr="00475614">
        <w:rPr>
          <w:color w:val="1F3864"/>
        </w:rPr>
        <w:t xml:space="preserve">art, </w:t>
      </w:r>
      <w:r w:rsidRPr="00475614">
        <w:rPr>
          <w:color w:val="1F3864"/>
        </w:rPr>
        <w:t xml:space="preserve">we </w:t>
      </w:r>
      <w:r w:rsidRPr="00475614">
        <w:rPr>
          <w:color w:val="1F3864"/>
          <w:lang w:eastAsia="en-US"/>
        </w:rPr>
        <w:t xml:space="preserve">want to know what your initiative is and how it aligns to the intent of the Fund. This should include </w:t>
      </w:r>
      <w:r w:rsidR="00BB27EC" w:rsidRPr="00475614">
        <w:rPr>
          <w:color w:val="1F3864"/>
          <w:lang w:eastAsia="en-US"/>
        </w:rPr>
        <w:t xml:space="preserve">the </w:t>
      </w:r>
      <w:r w:rsidRPr="00475614">
        <w:rPr>
          <w:color w:val="1F3864"/>
          <w:lang w:eastAsia="en-US"/>
        </w:rPr>
        <w:t xml:space="preserve">opportunity or gap your proposed initiative will </w:t>
      </w:r>
      <w:r w:rsidR="00BB27EC" w:rsidRPr="00475614">
        <w:rPr>
          <w:color w:val="1F3864"/>
          <w:lang w:eastAsia="en-US"/>
        </w:rPr>
        <w:t>address,</w:t>
      </w:r>
      <w:r w:rsidR="00D200EE" w:rsidRPr="00475614">
        <w:rPr>
          <w:color w:val="1F3864"/>
          <w:lang w:eastAsia="en-US"/>
        </w:rPr>
        <w:t xml:space="preserve"> how you will address it,</w:t>
      </w:r>
      <w:r w:rsidR="00BB27EC" w:rsidRPr="00475614">
        <w:rPr>
          <w:color w:val="1F3864"/>
          <w:lang w:eastAsia="en-US"/>
        </w:rPr>
        <w:t xml:space="preserve"> </w:t>
      </w:r>
      <w:r w:rsidRPr="00475614">
        <w:rPr>
          <w:color w:val="1F3864"/>
          <w:lang w:eastAsia="en-US"/>
        </w:rPr>
        <w:t xml:space="preserve">and </w:t>
      </w:r>
      <w:r w:rsidR="00BB27EC" w:rsidRPr="00475614">
        <w:rPr>
          <w:color w:val="1F3864"/>
          <w:lang w:eastAsia="en-US"/>
        </w:rPr>
        <w:t xml:space="preserve">the </w:t>
      </w:r>
      <w:r w:rsidRPr="00475614">
        <w:rPr>
          <w:color w:val="1F3864"/>
          <w:lang w:eastAsia="en-US"/>
        </w:rPr>
        <w:t>benefits</w:t>
      </w:r>
      <w:r w:rsidR="00D200EE" w:rsidRPr="00475614">
        <w:rPr>
          <w:color w:val="1F3864"/>
          <w:lang w:eastAsia="en-US"/>
        </w:rPr>
        <w:t xml:space="preserve"> this will bring</w:t>
      </w:r>
      <w:r w:rsidRPr="00475614">
        <w:rPr>
          <w:color w:val="1F3864"/>
          <w:lang w:eastAsia="en-US"/>
        </w:rPr>
        <w:t>.</w:t>
      </w:r>
      <w:r w:rsidR="00032408" w:rsidRPr="00475614">
        <w:rPr>
          <w:color w:val="1F3864"/>
          <w:lang w:eastAsia="en-US"/>
        </w:rPr>
        <w:t xml:space="preserve"> You need to </w:t>
      </w:r>
      <w:r w:rsidR="003307A8" w:rsidRPr="00475614">
        <w:rPr>
          <w:color w:val="1F3864"/>
          <w:lang w:eastAsia="en-US"/>
        </w:rPr>
        <w:t xml:space="preserve">tell us about </w:t>
      </w:r>
      <w:r w:rsidR="00110AFC" w:rsidRPr="00475614">
        <w:rPr>
          <w:color w:val="1F3864"/>
          <w:lang w:eastAsia="en-US"/>
        </w:rPr>
        <w:t xml:space="preserve">how </w:t>
      </w:r>
      <w:r w:rsidR="00032408" w:rsidRPr="00475614">
        <w:rPr>
          <w:color w:val="1F3864"/>
          <w:lang w:eastAsia="en-US"/>
        </w:rPr>
        <w:t xml:space="preserve">your existing </w:t>
      </w:r>
      <w:r w:rsidR="006C2AF3" w:rsidRPr="00475614">
        <w:rPr>
          <w:color w:val="1F3864"/>
          <w:lang w:eastAsia="en-US"/>
        </w:rPr>
        <w:t>capability</w:t>
      </w:r>
      <w:r w:rsidR="003307A8" w:rsidRPr="00475614">
        <w:rPr>
          <w:color w:val="1F3864"/>
          <w:lang w:eastAsia="en-US"/>
        </w:rPr>
        <w:t xml:space="preserve"> </w:t>
      </w:r>
      <w:r w:rsidR="00D200EE" w:rsidRPr="00475614">
        <w:rPr>
          <w:color w:val="1F3864"/>
          <w:lang w:eastAsia="en-US"/>
        </w:rPr>
        <w:t>and relationships</w:t>
      </w:r>
      <w:r w:rsidR="00110AFC" w:rsidRPr="00475614">
        <w:rPr>
          <w:color w:val="1F3864"/>
          <w:lang w:eastAsia="en-US"/>
        </w:rPr>
        <w:t xml:space="preserve"> will support your commitment to making </w:t>
      </w:r>
      <w:r w:rsidR="000000CC" w:rsidRPr="00475614">
        <w:rPr>
          <w:color w:val="1F3864"/>
          <w:lang w:eastAsia="en-US"/>
        </w:rPr>
        <w:t xml:space="preserve">this initiative successful. </w:t>
      </w:r>
    </w:p>
    <w:p w14:paraId="710FDFD2" w14:textId="058B6054" w:rsidR="35644888" w:rsidRPr="00475614" w:rsidRDefault="003307A8" w:rsidP="35644888">
      <w:pPr>
        <w:rPr>
          <w:color w:val="1F3864"/>
        </w:rPr>
      </w:pPr>
      <w:r w:rsidRPr="00475614">
        <w:rPr>
          <w:color w:val="1F3864"/>
          <w:lang w:eastAsia="en-US"/>
        </w:rPr>
        <w:t xml:space="preserve">When we assess this, we will </w:t>
      </w:r>
      <w:r w:rsidR="00A0624D" w:rsidRPr="00475614">
        <w:rPr>
          <w:color w:val="1F3864"/>
          <w:lang w:eastAsia="en-US"/>
        </w:rPr>
        <w:t xml:space="preserve">consider the quality, coherence and relevance of the proposed initiative, and </w:t>
      </w:r>
      <w:r w:rsidR="003F62AC" w:rsidRPr="00475614">
        <w:rPr>
          <w:color w:val="1F3864"/>
          <w:lang w:eastAsia="en-US"/>
        </w:rPr>
        <w:t xml:space="preserve">how well </w:t>
      </w:r>
      <w:r w:rsidR="00A0624D" w:rsidRPr="00475614">
        <w:rPr>
          <w:color w:val="1F3864"/>
          <w:lang w:eastAsia="en-US"/>
        </w:rPr>
        <w:t>it addresses the Fund’s intent</w:t>
      </w:r>
      <w:r w:rsidR="003F62AC" w:rsidRPr="00475614">
        <w:rPr>
          <w:color w:val="1F3864"/>
          <w:lang w:eastAsia="en-US"/>
        </w:rPr>
        <w:t xml:space="preserve"> </w:t>
      </w:r>
      <w:r w:rsidR="00A314CD" w:rsidRPr="00475614">
        <w:rPr>
          <w:color w:val="1F3864"/>
          <w:lang w:eastAsia="en-US"/>
        </w:rPr>
        <w:t>to grow and develop te reo</w:t>
      </w:r>
      <w:r w:rsidR="00524C51" w:rsidRPr="00475614">
        <w:rPr>
          <w:color w:val="1F3864"/>
          <w:lang w:eastAsia="en-US"/>
        </w:rPr>
        <w:t xml:space="preserve"> </w:t>
      </w:r>
      <w:r w:rsidR="00A314CD" w:rsidRPr="00475614">
        <w:rPr>
          <w:color w:val="1F3864"/>
          <w:lang w:eastAsia="en-US"/>
        </w:rPr>
        <w:t>proficiency. This can be through develop</w:t>
      </w:r>
      <w:r w:rsidR="00524C51" w:rsidRPr="00475614">
        <w:rPr>
          <w:color w:val="1F3864"/>
          <w:lang w:eastAsia="en-US"/>
        </w:rPr>
        <w:t>ing</w:t>
      </w:r>
      <w:r w:rsidR="00A314CD" w:rsidRPr="00475614">
        <w:rPr>
          <w:color w:val="1F3864"/>
          <w:lang w:eastAsia="en-US"/>
        </w:rPr>
        <w:t xml:space="preserve"> and deliver</w:t>
      </w:r>
      <w:r w:rsidR="00524C51" w:rsidRPr="00475614">
        <w:rPr>
          <w:color w:val="1F3864"/>
          <w:lang w:eastAsia="en-US"/>
        </w:rPr>
        <w:t>ing</w:t>
      </w:r>
      <w:r w:rsidR="00A314CD" w:rsidRPr="00475614">
        <w:rPr>
          <w:color w:val="1F3864"/>
          <w:lang w:eastAsia="en-US"/>
        </w:rPr>
        <w:t xml:space="preserve"> new programmes, or through expan</w:t>
      </w:r>
      <w:r w:rsidR="00524C51" w:rsidRPr="00475614">
        <w:rPr>
          <w:color w:val="1F3864"/>
          <w:lang w:eastAsia="en-US"/>
        </w:rPr>
        <w:t>ding</w:t>
      </w:r>
      <w:r w:rsidR="00A314CD" w:rsidRPr="00475614">
        <w:rPr>
          <w:color w:val="1F3864"/>
          <w:lang w:eastAsia="en-US"/>
        </w:rPr>
        <w:t xml:space="preserve"> and/or impro</w:t>
      </w:r>
      <w:r w:rsidR="00524C51" w:rsidRPr="00475614">
        <w:rPr>
          <w:color w:val="1F3864"/>
          <w:lang w:eastAsia="en-US"/>
        </w:rPr>
        <w:t>ving</w:t>
      </w:r>
      <w:r w:rsidR="00A314CD" w:rsidRPr="00475614">
        <w:rPr>
          <w:color w:val="1F3864"/>
          <w:lang w:eastAsia="en-US"/>
        </w:rPr>
        <w:t xml:space="preserve"> existing programmes. </w:t>
      </w:r>
      <w:r w:rsidR="00682901" w:rsidRPr="00475614">
        <w:rPr>
          <w:color w:val="1F3864"/>
          <w:lang w:eastAsia="en-US"/>
        </w:rPr>
        <w:t xml:space="preserve">We will </w:t>
      </w:r>
      <w:r w:rsidR="006D4265" w:rsidRPr="00475614">
        <w:rPr>
          <w:color w:val="1F3864"/>
          <w:lang w:eastAsia="en-US"/>
        </w:rPr>
        <w:t xml:space="preserve">consider the </w:t>
      </w:r>
      <w:r w:rsidR="0026267C" w:rsidRPr="00475614">
        <w:rPr>
          <w:color w:val="1F3864"/>
          <w:lang w:eastAsia="en-US"/>
        </w:rPr>
        <w:t>type of</w:t>
      </w:r>
      <w:r w:rsidR="006D4265" w:rsidRPr="00475614">
        <w:rPr>
          <w:color w:val="1F3864"/>
          <w:lang w:eastAsia="en-US"/>
        </w:rPr>
        <w:t xml:space="preserve"> growth you propos</w:t>
      </w:r>
      <w:r w:rsidR="00524C51" w:rsidRPr="00475614">
        <w:rPr>
          <w:color w:val="1F3864"/>
          <w:lang w:eastAsia="en-US"/>
        </w:rPr>
        <w:t>e</w:t>
      </w:r>
      <w:r w:rsidR="006D4265" w:rsidRPr="00475614">
        <w:rPr>
          <w:color w:val="1F3864"/>
          <w:lang w:eastAsia="en-US"/>
        </w:rPr>
        <w:t xml:space="preserve"> to </w:t>
      </w:r>
      <w:r w:rsidR="00392EB7" w:rsidRPr="00475614">
        <w:rPr>
          <w:color w:val="1F3864"/>
          <w:lang w:eastAsia="en-US"/>
        </w:rPr>
        <w:t xml:space="preserve">achieve </w:t>
      </w:r>
      <w:r w:rsidR="006D4265" w:rsidRPr="00475614">
        <w:rPr>
          <w:color w:val="1F3864"/>
          <w:lang w:eastAsia="en-US"/>
        </w:rPr>
        <w:t>and how you</w:t>
      </w:r>
      <w:r w:rsidR="006B3DA5" w:rsidRPr="00475614">
        <w:rPr>
          <w:color w:val="1F3864"/>
          <w:lang w:eastAsia="en-US"/>
        </w:rPr>
        <w:t xml:space="preserve"> wi</w:t>
      </w:r>
      <w:r w:rsidR="006D4265" w:rsidRPr="00475614">
        <w:rPr>
          <w:color w:val="1F3864"/>
          <w:lang w:eastAsia="en-US"/>
        </w:rPr>
        <w:t xml:space="preserve">ll measure this. </w:t>
      </w:r>
      <w:r w:rsidR="006A677E" w:rsidRPr="00475614">
        <w:rPr>
          <w:color w:val="1F3864"/>
          <w:lang w:eastAsia="en-US"/>
        </w:rPr>
        <w:t xml:space="preserve">We </w:t>
      </w:r>
      <w:r w:rsidR="007C76DA" w:rsidRPr="00475614">
        <w:rPr>
          <w:color w:val="1F3864"/>
          <w:lang w:eastAsia="en-US"/>
        </w:rPr>
        <w:t xml:space="preserve">will also </w:t>
      </w:r>
      <w:r w:rsidR="00347749" w:rsidRPr="00475614">
        <w:rPr>
          <w:color w:val="1F3864"/>
          <w:lang w:eastAsia="en-US"/>
        </w:rPr>
        <w:t xml:space="preserve">consider </w:t>
      </w:r>
      <w:r w:rsidR="00DE5882" w:rsidRPr="00475614">
        <w:rPr>
          <w:color w:val="1F3864"/>
          <w:lang w:eastAsia="en-US"/>
        </w:rPr>
        <w:t xml:space="preserve">evidence of demand/need for the proposed initiative and </w:t>
      </w:r>
      <w:r w:rsidR="009A72D3" w:rsidRPr="00475614">
        <w:rPr>
          <w:color w:val="1F3864"/>
          <w:lang w:eastAsia="en-US"/>
        </w:rPr>
        <w:t xml:space="preserve">how your existing </w:t>
      </w:r>
      <w:r w:rsidR="00110AFC" w:rsidRPr="00475614">
        <w:rPr>
          <w:color w:val="1F3864"/>
          <w:lang w:eastAsia="en-US"/>
        </w:rPr>
        <w:t xml:space="preserve">capability and </w:t>
      </w:r>
      <w:r w:rsidR="0026267C" w:rsidRPr="00475614">
        <w:rPr>
          <w:color w:val="1F3864"/>
          <w:lang w:eastAsia="en-US"/>
        </w:rPr>
        <w:t>relationships</w:t>
      </w:r>
      <w:r w:rsidR="009A72D3" w:rsidRPr="00475614">
        <w:rPr>
          <w:color w:val="1F3864"/>
          <w:lang w:eastAsia="en-US"/>
        </w:rPr>
        <w:t xml:space="preserve"> support your </w:t>
      </w:r>
      <w:r w:rsidR="007C76DA" w:rsidRPr="00475614">
        <w:rPr>
          <w:color w:val="1F3864"/>
          <w:lang w:eastAsia="en-US"/>
        </w:rPr>
        <w:t>commitment to making this initiative successful.</w:t>
      </w:r>
    </w:p>
    <w:p w14:paraId="79BC7158" w14:textId="1F62AC1E" w:rsidR="00EA679C" w:rsidRPr="00E62FD9" w:rsidRDefault="00EA679C" w:rsidP="00EA679C">
      <w:pPr>
        <w:pStyle w:val="Heading2"/>
        <w:rPr>
          <w:rFonts w:asciiTheme="minorHAnsi" w:hAnsiTheme="minorHAnsi" w:cstheme="minorHAnsi"/>
          <w:color w:val="auto"/>
        </w:rPr>
      </w:pPr>
      <w:r w:rsidRPr="00E62FD9">
        <w:rPr>
          <w:rFonts w:asciiTheme="minorHAnsi" w:hAnsiTheme="minorHAnsi" w:cstheme="minorHAnsi"/>
          <w:color w:val="auto"/>
        </w:rPr>
        <w:t>2.1 Initiative title</w:t>
      </w:r>
    </w:p>
    <w:tbl>
      <w:tblPr>
        <w:tblW w:w="4948" w:type="pct"/>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dotted" w:sz="4" w:space="0" w:color="2F5496" w:themeColor="accent1" w:themeShade="BF"/>
        </w:tblBorders>
        <w:tblLook w:val="0000" w:firstRow="0" w:lastRow="0" w:firstColumn="0" w:lastColumn="0" w:noHBand="0" w:noVBand="0"/>
      </w:tblPr>
      <w:tblGrid>
        <w:gridCol w:w="10088"/>
      </w:tblGrid>
      <w:tr w:rsidR="00A139E3" w:rsidRPr="00AA448B" w14:paraId="58629A7D" w14:textId="77777777" w:rsidTr="00EC1A1C">
        <w:trPr>
          <w:cantSplit/>
          <w:trHeight w:val="453"/>
        </w:trPr>
        <w:tc>
          <w:tcPr>
            <w:tcW w:w="5000" w:type="pct"/>
            <w:shd w:val="clear" w:color="auto" w:fill="FAEAD2"/>
            <w:vAlign w:val="center"/>
          </w:tcPr>
          <w:p w14:paraId="51878E15" w14:textId="312E2460" w:rsidR="00A139E3" w:rsidRPr="00475614" w:rsidRDefault="00A139E3" w:rsidP="00B06001">
            <w:pPr>
              <w:spacing w:before="60" w:after="60" w:line="240" w:lineRule="auto"/>
              <w:rPr>
                <w:color w:val="1F3864" w:themeColor="accent1" w:themeShade="80"/>
              </w:rPr>
            </w:pPr>
            <w:r w:rsidRPr="00475614">
              <w:rPr>
                <w:color w:val="1F3864" w:themeColor="accent1" w:themeShade="80"/>
              </w:rPr>
              <w:t>Please provide a short, meaningful and descriptive title that identifies the nature of the proposed initiative.</w:t>
            </w:r>
          </w:p>
        </w:tc>
      </w:tr>
      <w:tr w:rsidR="00A139E3" w:rsidRPr="00AA448B" w14:paraId="3C8B36C4" w14:textId="77777777" w:rsidTr="00A139E3">
        <w:trPr>
          <w:cantSplit/>
          <w:trHeight w:val="340"/>
        </w:trPr>
        <w:tc>
          <w:tcPr>
            <w:tcW w:w="5000" w:type="pct"/>
            <w:vAlign w:val="center"/>
          </w:tcPr>
          <w:p w14:paraId="59CD8599" w14:textId="77777777" w:rsidR="00A139E3" w:rsidRPr="00AA448B" w:rsidRDefault="00A139E3">
            <w:pPr>
              <w:pStyle w:val="Header"/>
              <w:spacing w:before="120"/>
              <w:rPr>
                <w:rFonts w:ascii="Arial" w:hAnsi="Arial" w:cs="Arial"/>
              </w:rPr>
            </w:pPr>
            <w:r w:rsidRPr="00AA448B">
              <w:rPr>
                <w:rFonts w:ascii="Arial" w:hAnsi="Arial" w:cs="Arial"/>
              </w:rPr>
              <w:fldChar w:fldCharType="begin">
                <w:ffData>
                  <w:name w:val="Text31"/>
                  <w:enabled/>
                  <w:calcOnExit w:val="0"/>
                  <w:textInput/>
                </w:ffData>
              </w:fldChar>
            </w:r>
            <w:bookmarkStart w:id="1" w:name="Text31"/>
            <w:r w:rsidRPr="00AA448B">
              <w:rPr>
                <w:rFonts w:ascii="Arial" w:hAnsi="Arial" w:cs="Arial"/>
              </w:rPr>
              <w:instrText xml:space="preserve"> FORMTEXT </w:instrText>
            </w:r>
            <w:r w:rsidRPr="00AA448B">
              <w:rPr>
                <w:rFonts w:ascii="Arial" w:hAnsi="Arial" w:cs="Arial"/>
              </w:rPr>
            </w:r>
            <w:r w:rsidRPr="00AA448B">
              <w:rPr>
                <w:rFonts w:ascii="Arial" w:hAnsi="Arial" w:cs="Arial"/>
              </w:rPr>
              <w:fldChar w:fldCharType="separate"/>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rPr>
              <w:fldChar w:fldCharType="end"/>
            </w:r>
            <w:bookmarkEnd w:id="1"/>
          </w:p>
        </w:tc>
      </w:tr>
    </w:tbl>
    <w:p w14:paraId="25BC3EC0" w14:textId="77777777" w:rsidR="007B2A9C" w:rsidRPr="003F2CE3" w:rsidRDefault="007B2A9C" w:rsidP="00734E1E">
      <w:pPr>
        <w:pStyle w:val="tabletext-nospace"/>
        <w:spacing w:before="120" w:after="120"/>
        <w:rPr>
          <w:i/>
          <w:color w:val="2F5496" w:themeColor="accent1" w:themeShade="BF"/>
        </w:rPr>
      </w:pPr>
    </w:p>
    <w:p w14:paraId="0A94E959" w14:textId="56A7802E" w:rsidR="00EA5566" w:rsidRPr="00E62FD9" w:rsidRDefault="00EA5566" w:rsidP="00EA679C">
      <w:pPr>
        <w:pStyle w:val="Heading2"/>
        <w:rPr>
          <w:rFonts w:asciiTheme="minorHAnsi" w:hAnsiTheme="minorHAnsi" w:cstheme="minorHAnsi"/>
          <w:color w:val="auto"/>
        </w:rPr>
      </w:pPr>
      <w:r w:rsidRPr="00E62FD9">
        <w:rPr>
          <w:rFonts w:asciiTheme="minorHAnsi" w:hAnsiTheme="minorHAnsi" w:cstheme="minorHAnsi"/>
          <w:color w:val="auto"/>
        </w:rPr>
        <w:t>2.2 Initiative funding requested</w:t>
      </w:r>
    </w:p>
    <w:tbl>
      <w:tblPr>
        <w:tblW w:w="4948" w:type="pct"/>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dotted" w:sz="4" w:space="0" w:color="2F5496" w:themeColor="accent1" w:themeShade="BF"/>
        </w:tblBorders>
        <w:tblLook w:val="0000" w:firstRow="0" w:lastRow="0" w:firstColumn="0" w:lastColumn="0" w:noHBand="0" w:noVBand="0"/>
      </w:tblPr>
      <w:tblGrid>
        <w:gridCol w:w="10088"/>
      </w:tblGrid>
      <w:tr w:rsidR="00A139E3" w:rsidRPr="00AA448B" w14:paraId="44E684C6" w14:textId="77777777" w:rsidTr="00EC1A1C">
        <w:trPr>
          <w:cantSplit/>
          <w:trHeight w:val="453"/>
        </w:trPr>
        <w:tc>
          <w:tcPr>
            <w:tcW w:w="5000" w:type="pct"/>
            <w:shd w:val="clear" w:color="auto" w:fill="FAEAD2"/>
            <w:vAlign w:val="center"/>
          </w:tcPr>
          <w:p w14:paraId="3A5408E8" w14:textId="230F1C00" w:rsidR="00A139E3" w:rsidRPr="00A139E3" w:rsidRDefault="00A139E3" w:rsidP="00A139E3">
            <w:pPr>
              <w:pStyle w:val="tabletext-nospace"/>
              <w:spacing w:before="120" w:after="120"/>
              <w:rPr>
                <w:bCs/>
                <w:color w:val="2F5496" w:themeColor="accent1" w:themeShade="BF"/>
              </w:rPr>
            </w:pPr>
            <w:r w:rsidRPr="00475614">
              <w:rPr>
                <w:bCs/>
                <w:color w:val="1F3864" w:themeColor="accent1" w:themeShade="80"/>
              </w:rPr>
              <w:t xml:space="preserve">Specify the total funding you are requesting for </w:t>
            </w:r>
            <w:r w:rsidR="00B51A86" w:rsidRPr="00475614">
              <w:rPr>
                <w:bCs/>
                <w:color w:val="1F3864" w:themeColor="accent1" w:themeShade="80"/>
              </w:rPr>
              <w:t xml:space="preserve">the </w:t>
            </w:r>
            <w:r w:rsidRPr="00475614">
              <w:rPr>
                <w:bCs/>
                <w:color w:val="1F3864" w:themeColor="accent1" w:themeShade="80"/>
              </w:rPr>
              <w:t>202</w:t>
            </w:r>
            <w:r w:rsidR="006155AD" w:rsidRPr="00475614">
              <w:rPr>
                <w:bCs/>
                <w:color w:val="1F3864" w:themeColor="accent1" w:themeShade="80"/>
              </w:rPr>
              <w:t>4</w:t>
            </w:r>
            <w:r w:rsidR="00524C51" w:rsidRPr="00475614">
              <w:rPr>
                <w:bCs/>
                <w:color w:val="1F3864" w:themeColor="accent1" w:themeShade="80"/>
              </w:rPr>
              <w:t xml:space="preserve"> </w:t>
            </w:r>
            <w:r w:rsidR="00B51A86" w:rsidRPr="00475614">
              <w:rPr>
                <w:bCs/>
                <w:color w:val="1F3864" w:themeColor="accent1" w:themeShade="80"/>
              </w:rPr>
              <w:t>round</w:t>
            </w:r>
            <w:r w:rsidRPr="00475614">
              <w:rPr>
                <w:bCs/>
                <w:color w:val="1F3864" w:themeColor="accent1" w:themeShade="80"/>
              </w:rPr>
              <w:t xml:space="preserve"> (this should match the total in your budget in Part 3).</w:t>
            </w:r>
          </w:p>
        </w:tc>
      </w:tr>
      <w:tr w:rsidR="00A139E3" w:rsidRPr="00AA448B" w14:paraId="0B064C2F" w14:textId="77777777">
        <w:trPr>
          <w:cantSplit/>
          <w:trHeight w:val="340"/>
        </w:trPr>
        <w:tc>
          <w:tcPr>
            <w:tcW w:w="5000" w:type="pct"/>
            <w:vAlign w:val="center"/>
          </w:tcPr>
          <w:p w14:paraId="5A806743" w14:textId="77777777" w:rsidR="00A139E3" w:rsidRPr="00AA448B" w:rsidRDefault="00A139E3">
            <w:pPr>
              <w:pStyle w:val="Header"/>
              <w:spacing w:before="120"/>
              <w:rPr>
                <w:rFonts w:ascii="Arial" w:hAnsi="Arial" w:cs="Arial"/>
              </w:rPr>
            </w:pPr>
            <w:r w:rsidRPr="00AA448B">
              <w:rPr>
                <w:rFonts w:ascii="Arial" w:hAnsi="Arial" w:cs="Arial"/>
              </w:rPr>
              <w:fldChar w:fldCharType="begin">
                <w:ffData>
                  <w:name w:val="Text31"/>
                  <w:enabled/>
                  <w:calcOnExit w:val="0"/>
                  <w:textInput/>
                </w:ffData>
              </w:fldChar>
            </w:r>
            <w:r w:rsidRPr="00AA448B">
              <w:rPr>
                <w:rFonts w:ascii="Arial" w:hAnsi="Arial" w:cs="Arial"/>
              </w:rPr>
              <w:instrText xml:space="preserve"> FORMTEXT </w:instrText>
            </w:r>
            <w:r w:rsidRPr="00AA448B">
              <w:rPr>
                <w:rFonts w:ascii="Arial" w:hAnsi="Arial" w:cs="Arial"/>
              </w:rPr>
            </w:r>
            <w:r w:rsidRPr="00AA448B">
              <w:rPr>
                <w:rFonts w:ascii="Arial" w:hAnsi="Arial" w:cs="Arial"/>
              </w:rPr>
              <w:fldChar w:fldCharType="separate"/>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rPr>
              <w:fldChar w:fldCharType="end"/>
            </w:r>
          </w:p>
        </w:tc>
      </w:tr>
    </w:tbl>
    <w:p w14:paraId="2D7209BF" w14:textId="77777777" w:rsidR="00EA5566" w:rsidRDefault="00EA5566" w:rsidP="00A139E3"/>
    <w:p w14:paraId="2EC1EF57" w14:textId="5C97B4A3" w:rsidR="006155AD" w:rsidRPr="006155AD" w:rsidRDefault="006155AD" w:rsidP="006155AD">
      <w:pPr>
        <w:keepNext/>
        <w:keepLines/>
        <w:spacing w:before="40" w:after="0"/>
        <w:outlineLvl w:val="1"/>
        <w:rPr>
          <w:rFonts w:asciiTheme="minorHAnsi" w:eastAsiaTheme="majorEastAsia" w:hAnsiTheme="minorHAnsi" w:cstheme="minorHAnsi"/>
          <w:color w:val="auto"/>
          <w:sz w:val="26"/>
          <w:szCs w:val="26"/>
        </w:rPr>
      </w:pPr>
      <w:r w:rsidRPr="006155AD">
        <w:rPr>
          <w:rFonts w:asciiTheme="minorHAnsi" w:eastAsiaTheme="majorEastAsia" w:hAnsiTheme="minorHAnsi" w:cstheme="minorHAnsi"/>
          <w:color w:val="auto"/>
          <w:sz w:val="26"/>
          <w:szCs w:val="26"/>
        </w:rPr>
        <w:t xml:space="preserve">2.3 Initiative </w:t>
      </w:r>
      <w:r>
        <w:rPr>
          <w:rFonts w:asciiTheme="minorHAnsi" w:eastAsiaTheme="majorEastAsia" w:hAnsiTheme="minorHAnsi" w:cstheme="minorHAnsi"/>
          <w:color w:val="auto"/>
          <w:sz w:val="26"/>
          <w:szCs w:val="26"/>
        </w:rPr>
        <w:t>funding years requested</w:t>
      </w:r>
    </w:p>
    <w:tbl>
      <w:tblPr>
        <w:tblW w:w="4948" w:type="pct"/>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dotted" w:sz="4" w:space="0" w:color="2F5496" w:themeColor="accent1" w:themeShade="BF"/>
        </w:tblBorders>
        <w:tblLook w:val="0000" w:firstRow="0" w:lastRow="0" w:firstColumn="0" w:lastColumn="0" w:noHBand="0" w:noVBand="0"/>
      </w:tblPr>
      <w:tblGrid>
        <w:gridCol w:w="10088"/>
      </w:tblGrid>
      <w:tr w:rsidR="006155AD" w:rsidRPr="006155AD" w14:paraId="7ED551C2" w14:textId="77777777" w:rsidTr="00C102D1">
        <w:trPr>
          <w:cantSplit/>
          <w:trHeight w:val="453"/>
        </w:trPr>
        <w:tc>
          <w:tcPr>
            <w:tcW w:w="5000" w:type="pct"/>
            <w:shd w:val="clear" w:color="auto" w:fill="FAEAD2"/>
            <w:vAlign w:val="center"/>
          </w:tcPr>
          <w:p w14:paraId="6107AF1A" w14:textId="1C319D2D" w:rsidR="006155AD" w:rsidRPr="006155AD" w:rsidRDefault="006155AD" w:rsidP="006155AD">
            <w:pPr>
              <w:spacing w:before="120" w:after="120" w:line="240" w:lineRule="auto"/>
              <w:ind w:left="0" w:firstLine="0"/>
              <w:rPr>
                <w:rFonts w:eastAsia="Times New Roman" w:cs="Times New Roman"/>
                <w:bCs/>
                <w:color w:val="2F5496" w:themeColor="accent1" w:themeShade="BF"/>
                <w:szCs w:val="20"/>
                <w:lang w:eastAsia="en-US"/>
              </w:rPr>
            </w:pPr>
            <w:r w:rsidRPr="00475614">
              <w:rPr>
                <w:rFonts w:eastAsia="Times New Roman" w:cs="Times New Roman"/>
                <w:bCs/>
                <w:color w:val="1F3864" w:themeColor="accent1" w:themeShade="80"/>
                <w:szCs w:val="20"/>
                <w:lang w:eastAsia="en-US"/>
              </w:rPr>
              <w:t>Please detail how many years</w:t>
            </w:r>
            <w:r w:rsidR="00BD5FCB" w:rsidRPr="00475614">
              <w:rPr>
                <w:rFonts w:eastAsia="Times New Roman" w:cs="Times New Roman"/>
                <w:bCs/>
                <w:color w:val="1F3864" w:themeColor="accent1" w:themeShade="80"/>
                <w:szCs w:val="20"/>
                <w:lang w:eastAsia="en-US"/>
              </w:rPr>
              <w:t xml:space="preserve"> of</w:t>
            </w:r>
            <w:r w:rsidRPr="00475614">
              <w:rPr>
                <w:rFonts w:eastAsia="Times New Roman" w:cs="Times New Roman"/>
                <w:bCs/>
                <w:color w:val="1F3864" w:themeColor="accent1" w:themeShade="80"/>
                <w:szCs w:val="20"/>
                <w:lang w:eastAsia="en-US"/>
              </w:rPr>
              <w:t xml:space="preserve"> </w:t>
            </w:r>
            <w:r w:rsidR="00BD5FCB" w:rsidRPr="00475614">
              <w:rPr>
                <w:rFonts w:eastAsia="Times New Roman" w:cs="Times New Roman"/>
                <w:bCs/>
                <w:color w:val="1F3864" w:themeColor="accent1" w:themeShade="80"/>
                <w:szCs w:val="20"/>
                <w:lang w:eastAsia="en-US"/>
              </w:rPr>
              <w:t xml:space="preserve">funding </w:t>
            </w:r>
            <w:r w:rsidRPr="00475614">
              <w:rPr>
                <w:rFonts w:eastAsia="Times New Roman" w:cs="Times New Roman"/>
                <w:bCs/>
                <w:color w:val="1F3864" w:themeColor="accent1" w:themeShade="80"/>
                <w:szCs w:val="20"/>
                <w:lang w:eastAsia="en-US"/>
              </w:rPr>
              <w:t>you are applying for</w:t>
            </w:r>
            <w:r w:rsidR="00BD5FCB" w:rsidRPr="00475614">
              <w:rPr>
                <w:rFonts w:eastAsia="Times New Roman" w:cs="Times New Roman"/>
                <w:bCs/>
                <w:color w:val="1F3864" w:themeColor="accent1" w:themeShade="80"/>
                <w:szCs w:val="20"/>
                <w:lang w:eastAsia="en-US"/>
              </w:rPr>
              <w:t>. We expect most proposals will be for one year. You can request up to three years of funding.</w:t>
            </w:r>
            <w:r w:rsidRPr="00475614">
              <w:rPr>
                <w:rFonts w:eastAsia="Times New Roman" w:cs="Times New Roman"/>
                <w:bCs/>
                <w:color w:val="1F3864" w:themeColor="accent1" w:themeShade="80"/>
                <w:szCs w:val="20"/>
                <w:lang w:eastAsia="en-US"/>
              </w:rPr>
              <w:t xml:space="preserve"> </w:t>
            </w:r>
            <w:r w:rsidR="00BD5FCB" w:rsidRPr="00475614">
              <w:rPr>
                <w:bCs/>
                <w:color w:val="1F3864" w:themeColor="accent1" w:themeShade="80"/>
              </w:rPr>
              <w:t xml:space="preserve">If you are applying for multiple years of funding, please describe why you are applying for this and </w:t>
            </w:r>
            <w:r w:rsidR="00524C51" w:rsidRPr="00475614">
              <w:rPr>
                <w:bCs/>
                <w:color w:val="1F3864" w:themeColor="accent1" w:themeShade="80"/>
              </w:rPr>
              <w:t>how</w:t>
            </w:r>
            <w:r w:rsidR="00BD5FCB" w:rsidRPr="00475614">
              <w:rPr>
                <w:bCs/>
                <w:color w:val="1F3864" w:themeColor="accent1" w:themeShade="80"/>
              </w:rPr>
              <w:t xml:space="preserve"> the proposed initiative</w:t>
            </w:r>
            <w:r w:rsidR="00524C51" w:rsidRPr="00475614">
              <w:rPr>
                <w:bCs/>
                <w:color w:val="1F3864" w:themeColor="accent1" w:themeShade="80"/>
              </w:rPr>
              <w:t xml:space="preserve"> would benefit from</w:t>
            </w:r>
            <w:r w:rsidR="00BD5FCB" w:rsidRPr="00475614">
              <w:rPr>
                <w:bCs/>
                <w:color w:val="1F3864" w:themeColor="accent1" w:themeShade="80"/>
              </w:rPr>
              <w:t xml:space="preserve"> being funded for multiple years.</w:t>
            </w:r>
          </w:p>
        </w:tc>
      </w:tr>
      <w:tr w:rsidR="006155AD" w:rsidRPr="006155AD" w14:paraId="369C2808" w14:textId="77777777" w:rsidTr="00C102D1">
        <w:trPr>
          <w:cantSplit/>
          <w:trHeight w:val="340"/>
        </w:trPr>
        <w:tc>
          <w:tcPr>
            <w:tcW w:w="5000" w:type="pct"/>
            <w:vAlign w:val="center"/>
          </w:tcPr>
          <w:p w14:paraId="58AE6D18" w14:textId="77777777" w:rsidR="006155AD" w:rsidRPr="006155AD" w:rsidRDefault="006155AD" w:rsidP="006155AD">
            <w:pPr>
              <w:tabs>
                <w:tab w:val="center" w:pos="4513"/>
                <w:tab w:val="right" w:pos="9026"/>
              </w:tabs>
              <w:spacing w:before="120" w:after="0" w:line="240" w:lineRule="auto"/>
              <w:rPr>
                <w:rFonts w:ascii="Arial" w:hAnsi="Arial" w:cs="Arial"/>
              </w:rPr>
            </w:pPr>
            <w:r w:rsidRPr="006155AD">
              <w:rPr>
                <w:rFonts w:ascii="Arial" w:hAnsi="Arial" w:cs="Arial"/>
              </w:rPr>
              <w:fldChar w:fldCharType="begin">
                <w:ffData>
                  <w:name w:val="Text31"/>
                  <w:enabled/>
                  <w:calcOnExit w:val="0"/>
                  <w:textInput/>
                </w:ffData>
              </w:fldChar>
            </w:r>
            <w:r w:rsidRPr="006155AD">
              <w:rPr>
                <w:rFonts w:ascii="Arial" w:hAnsi="Arial" w:cs="Arial"/>
              </w:rPr>
              <w:instrText xml:space="preserve"> FORMTEXT </w:instrText>
            </w:r>
            <w:r w:rsidRPr="006155AD">
              <w:rPr>
                <w:rFonts w:ascii="Arial" w:hAnsi="Arial" w:cs="Arial"/>
              </w:rPr>
            </w:r>
            <w:r w:rsidRPr="006155AD">
              <w:rPr>
                <w:rFonts w:ascii="Arial" w:hAnsi="Arial" w:cs="Arial"/>
              </w:rPr>
              <w:fldChar w:fldCharType="separate"/>
            </w:r>
            <w:r w:rsidRPr="006155AD">
              <w:rPr>
                <w:rFonts w:ascii="Arial" w:hAnsi="Arial" w:cs="Arial"/>
                <w:noProof/>
              </w:rPr>
              <w:t> </w:t>
            </w:r>
            <w:r w:rsidRPr="006155AD">
              <w:rPr>
                <w:rFonts w:ascii="Arial" w:hAnsi="Arial" w:cs="Arial"/>
                <w:noProof/>
              </w:rPr>
              <w:t> </w:t>
            </w:r>
            <w:r w:rsidRPr="006155AD">
              <w:rPr>
                <w:rFonts w:ascii="Arial" w:hAnsi="Arial" w:cs="Arial"/>
                <w:noProof/>
              </w:rPr>
              <w:t> </w:t>
            </w:r>
            <w:r w:rsidRPr="006155AD">
              <w:rPr>
                <w:rFonts w:ascii="Arial" w:hAnsi="Arial" w:cs="Arial"/>
                <w:noProof/>
              </w:rPr>
              <w:t> </w:t>
            </w:r>
            <w:r w:rsidRPr="006155AD">
              <w:rPr>
                <w:rFonts w:ascii="Arial" w:hAnsi="Arial" w:cs="Arial"/>
                <w:noProof/>
              </w:rPr>
              <w:t> </w:t>
            </w:r>
            <w:r w:rsidRPr="006155AD">
              <w:rPr>
                <w:rFonts w:ascii="Arial" w:hAnsi="Arial" w:cs="Arial"/>
              </w:rPr>
              <w:fldChar w:fldCharType="end"/>
            </w:r>
          </w:p>
        </w:tc>
      </w:tr>
    </w:tbl>
    <w:p w14:paraId="3C79A91B" w14:textId="77777777" w:rsidR="006155AD" w:rsidRPr="00EA5566" w:rsidRDefault="006155AD" w:rsidP="00A139E3"/>
    <w:p w14:paraId="55E2E530" w14:textId="144EC897" w:rsidR="00EA679C" w:rsidRPr="00E62FD9" w:rsidRDefault="00EA679C" w:rsidP="00EA679C">
      <w:pPr>
        <w:pStyle w:val="Heading2"/>
        <w:rPr>
          <w:rFonts w:asciiTheme="minorHAnsi" w:hAnsiTheme="minorHAnsi" w:cstheme="minorHAnsi"/>
          <w:color w:val="auto"/>
        </w:rPr>
      </w:pPr>
      <w:r w:rsidRPr="00E62FD9">
        <w:rPr>
          <w:rFonts w:asciiTheme="minorHAnsi" w:hAnsiTheme="minorHAnsi" w:cstheme="minorHAnsi"/>
          <w:color w:val="auto"/>
        </w:rPr>
        <w:t>2.</w:t>
      </w:r>
      <w:r w:rsidR="00910DF5" w:rsidRPr="00E62FD9">
        <w:rPr>
          <w:rFonts w:asciiTheme="minorHAnsi" w:hAnsiTheme="minorHAnsi" w:cstheme="minorHAnsi"/>
          <w:color w:val="auto"/>
        </w:rPr>
        <w:t>3</w:t>
      </w:r>
      <w:r w:rsidRPr="00E62FD9">
        <w:rPr>
          <w:rFonts w:asciiTheme="minorHAnsi" w:hAnsiTheme="minorHAnsi" w:cstheme="minorHAnsi"/>
          <w:color w:val="auto"/>
        </w:rPr>
        <w:t xml:space="preserve"> Initiative brief description</w:t>
      </w:r>
    </w:p>
    <w:tbl>
      <w:tblPr>
        <w:tblW w:w="4948" w:type="pct"/>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dotted" w:sz="4" w:space="0" w:color="2F5496" w:themeColor="accent1" w:themeShade="BF"/>
        </w:tblBorders>
        <w:tblLook w:val="0000" w:firstRow="0" w:lastRow="0" w:firstColumn="0" w:lastColumn="0" w:noHBand="0" w:noVBand="0"/>
      </w:tblPr>
      <w:tblGrid>
        <w:gridCol w:w="10088"/>
      </w:tblGrid>
      <w:tr w:rsidR="00A139E3" w:rsidRPr="00AA448B" w14:paraId="266B94F2" w14:textId="77777777" w:rsidTr="00EC1A1C">
        <w:trPr>
          <w:cantSplit/>
          <w:trHeight w:val="453"/>
        </w:trPr>
        <w:tc>
          <w:tcPr>
            <w:tcW w:w="5000" w:type="pct"/>
            <w:shd w:val="clear" w:color="auto" w:fill="FAEAD2"/>
            <w:vAlign w:val="center"/>
          </w:tcPr>
          <w:p w14:paraId="6C4822CA" w14:textId="1DE63E53" w:rsidR="00A139E3" w:rsidRPr="00475614" w:rsidRDefault="00A139E3">
            <w:pPr>
              <w:pStyle w:val="tabletext-nospace"/>
              <w:spacing w:before="120" w:after="120"/>
              <w:rPr>
                <w:bCs/>
                <w:color w:val="1F3864" w:themeColor="accent1" w:themeShade="80"/>
              </w:rPr>
            </w:pPr>
            <w:r w:rsidRPr="00475614">
              <w:rPr>
                <w:bCs/>
                <w:color w:val="1F3864" w:themeColor="accent1" w:themeShade="80"/>
              </w:rPr>
              <w:t xml:space="preserve">Please provide a brief </w:t>
            </w:r>
            <w:r w:rsidR="00F37C78" w:rsidRPr="00475614">
              <w:rPr>
                <w:bCs/>
                <w:color w:val="1F3864" w:themeColor="accent1" w:themeShade="80"/>
              </w:rPr>
              <w:t xml:space="preserve">description of </w:t>
            </w:r>
            <w:r w:rsidRPr="00475614">
              <w:rPr>
                <w:bCs/>
                <w:color w:val="1F3864" w:themeColor="accent1" w:themeShade="80"/>
              </w:rPr>
              <w:t xml:space="preserve">your proposed initiative and its benefits, </w:t>
            </w:r>
            <w:r w:rsidR="00524C51" w:rsidRPr="00475614">
              <w:rPr>
                <w:bCs/>
                <w:color w:val="1F3864" w:themeColor="accent1" w:themeShade="80"/>
              </w:rPr>
              <w:t xml:space="preserve">in </w:t>
            </w:r>
            <w:r w:rsidRPr="00475614">
              <w:rPr>
                <w:bCs/>
                <w:color w:val="1F3864" w:themeColor="accent1" w:themeShade="80"/>
              </w:rPr>
              <w:t>no more than 75 words.</w:t>
            </w:r>
          </w:p>
        </w:tc>
      </w:tr>
      <w:tr w:rsidR="00A139E3" w:rsidRPr="00AA448B" w14:paraId="4904BB0B" w14:textId="77777777">
        <w:trPr>
          <w:cantSplit/>
          <w:trHeight w:val="340"/>
        </w:trPr>
        <w:tc>
          <w:tcPr>
            <w:tcW w:w="5000" w:type="pct"/>
            <w:vAlign w:val="center"/>
          </w:tcPr>
          <w:p w14:paraId="083DE19B" w14:textId="77777777" w:rsidR="00A139E3" w:rsidRPr="00AA448B" w:rsidRDefault="00A139E3">
            <w:pPr>
              <w:pStyle w:val="Header"/>
              <w:spacing w:before="120"/>
              <w:rPr>
                <w:rFonts w:ascii="Arial" w:hAnsi="Arial" w:cs="Arial"/>
              </w:rPr>
            </w:pPr>
            <w:r w:rsidRPr="00AA448B">
              <w:rPr>
                <w:rFonts w:ascii="Arial" w:hAnsi="Arial" w:cs="Arial"/>
              </w:rPr>
              <w:fldChar w:fldCharType="begin">
                <w:ffData>
                  <w:name w:val="Text31"/>
                  <w:enabled/>
                  <w:calcOnExit w:val="0"/>
                  <w:textInput/>
                </w:ffData>
              </w:fldChar>
            </w:r>
            <w:r w:rsidRPr="00AA448B">
              <w:rPr>
                <w:rFonts w:ascii="Arial" w:hAnsi="Arial" w:cs="Arial"/>
              </w:rPr>
              <w:instrText xml:space="preserve"> FORMTEXT </w:instrText>
            </w:r>
            <w:r w:rsidRPr="00AA448B">
              <w:rPr>
                <w:rFonts w:ascii="Arial" w:hAnsi="Arial" w:cs="Arial"/>
              </w:rPr>
            </w:r>
            <w:r w:rsidRPr="00AA448B">
              <w:rPr>
                <w:rFonts w:ascii="Arial" w:hAnsi="Arial" w:cs="Arial"/>
              </w:rPr>
              <w:fldChar w:fldCharType="separate"/>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rPr>
              <w:fldChar w:fldCharType="end"/>
            </w:r>
          </w:p>
        </w:tc>
      </w:tr>
    </w:tbl>
    <w:p w14:paraId="5C550C7A" w14:textId="77777777" w:rsidR="00675E62" w:rsidRPr="00BB5754" w:rsidRDefault="00675E62" w:rsidP="00A139E3">
      <w:pPr>
        <w:rPr>
          <w:bCs/>
        </w:rPr>
      </w:pPr>
    </w:p>
    <w:p w14:paraId="34C8EB2D" w14:textId="7F362C79" w:rsidR="00EA679C" w:rsidRPr="00E62FD9" w:rsidRDefault="00EA679C" w:rsidP="007B2A9C">
      <w:pPr>
        <w:pStyle w:val="Heading2"/>
        <w:rPr>
          <w:rFonts w:asciiTheme="minorHAnsi" w:hAnsiTheme="minorHAnsi" w:cstheme="minorHAnsi"/>
          <w:color w:val="auto"/>
        </w:rPr>
      </w:pPr>
      <w:r w:rsidRPr="00E62FD9">
        <w:rPr>
          <w:rFonts w:asciiTheme="minorHAnsi" w:hAnsiTheme="minorHAnsi" w:cstheme="minorHAnsi"/>
          <w:color w:val="auto"/>
        </w:rPr>
        <w:t>2.</w:t>
      </w:r>
      <w:r w:rsidR="00910DF5" w:rsidRPr="00E62FD9">
        <w:rPr>
          <w:rFonts w:asciiTheme="minorHAnsi" w:hAnsiTheme="minorHAnsi" w:cstheme="minorHAnsi"/>
          <w:color w:val="auto"/>
        </w:rPr>
        <w:t>4</w:t>
      </w:r>
      <w:r w:rsidRPr="00E62FD9">
        <w:rPr>
          <w:rFonts w:asciiTheme="minorHAnsi" w:hAnsiTheme="minorHAnsi" w:cstheme="minorHAnsi"/>
          <w:color w:val="auto"/>
        </w:rPr>
        <w:t xml:space="preserve"> Initiative </w:t>
      </w:r>
      <w:r w:rsidR="007B2A9C" w:rsidRPr="00E62FD9">
        <w:rPr>
          <w:rFonts w:asciiTheme="minorHAnsi" w:hAnsiTheme="minorHAnsi" w:cstheme="minorHAnsi"/>
          <w:color w:val="auto"/>
        </w:rPr>
        <w:t>proposal</w:t>
      </w:r>
    </w:p>
    <w:tbl>
      <w:tblPr>
        <w:tblW w:w="4948" w:type="pct"/>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dotted" w:sz="4" w:space="0" w:color="2F5496" w:themeColor="accent1" w:themeShade="BF"/>
        </w:tblBorders>
        <w:tblLook w:val="0000" w:firstRow="0" w:lastRow="0" w:firstColumn="0" w:lastColumn="0" w:noHBand="0" w:noVBand="0"/>
      </w:tblPr>
      <w:tblGrid>
        <w:gridCol w:w="10088"/>
      </w:tblGrid>
      <w:tr w:rsidR="00A139E3" w:rsidRPr="00AA448B" w14:paraId="62D5D7CC" w14:textId="77777777" w:rsidTr="00EC1A1C">
        <w:trPr>
          <w:cantSplit/>
          <w:trHeight w:val="453"/>
        </w:trPr>
        <w:tc>
          <w:tcPr>
            <w:tcW w:w="5000" w:type="pct"/>
            <w:shd w:val="clear" w:color="auto" w:fill="FAEAD2"/>
            <w:vAlign w:val="center"/>
          </w:tcPr>
          <w:p w14:paraId="19B228D9" w14:textId="56DA0165" w:rsidR="00A139E3" w:rsidRPr="00475614" w:rsidRDefault="00A139E3">
            <w:pPr>
              <w:pStyle w:val="tabletext-nospace"/>
              <w:spacing w:before="120" w:after="120"/>
              <w:rPr>
                <w:bCs/>
                <w:color w:val="1F3864" w:themeColor="accent1" w:themeShade="80"/>
              </w:rPr>
            </w:pPr>
            <w:r w:rsidRPr="00475614">
              <w:rPr>
                <w:color w:val="1F3864" w:themeColor="accent1" w:themeShade="80"/>
              </w:rPr>
              <w:t>Please describe your proposed initiative and how it aligns to the purpose of the Fund. This should include why the funding is needed (what issue or opportunity it addresses)</w:t>
            </w:r>
            <w:r w:rsidR="006B3DA5" w:rsidRPr="00475614">
              <w:rPr>
                <w:color w:val="1F3864" w:themeColor="accent1" w:themeShade="80"/>
              </w:rPr>
              <w:t>,</w:t>
            </w:r>
            <w:r w:rsidRPr="00475614">
              <w:rPr>
                <w:color w:val="1F3864" w:themeColor="accent1" w:themeShade="80"/>
              </w:rPr>
              <w:t xml:space="preserve"> what you propose to do</w:t>
            </w:r>
            <w:r w:rsidR="006B3DA5" w:rsidRPr="00475614">
              <w:rPr>
                <w:color w:val="1F3864" w:themeColor="accent1" w:themeShade="80"/>
              </w:rPr>
              <w:t>,</w:t>
            </w:r>
            <w:r w:rsidRPr="00475614">
              <w:rPr>
                <w:color w:val="1F3864" w:themeColor="accent1" w:themeShade="80"/>
              </w:rPr>
              <w:t xml:space="preserve"> and </w:t>
            </w:r>
            <w:r w:rsidR="00460AAA" w:rsidRPr="00475614">
              <w:rPr>
                <w:color w:val="1F3864" w:themeColor="accent1" w:themeShade="80"/>
              </w:rPr>
              <w:t xml:space="preserve">how </w:t>
            </w:r>
            <w:r w:rsidR="00EB0963" w:rsidRPr="00475614">
              <w:rPr>
                <w:color w:val="1F3864" w:themeColor="accent1" w:themeShade="80"/>
              </w:rPr>
              <w:t xml:space="preserve">it will grow </w:t>
            </w:r>
            <w:r w:rsidR="003641C6" w:rsidRPr="00475614">
              <w:rPr>
                <w:color w:val="1F3864" w:themeColor="accent1" w:themeShade="80"/>
              </w:rPr>
              <w:t xml:space="preserve">high proficiency </w:t>
            </w:r>
            <w:r w:rsidR="00EB0963" w:rsidRPr="00475614">
              <w:rPr>
                <w:color w:val="1F3864" w:themeColor="accent1" w:themeShade="80"/>
              </w:rPr>
              <w:t xml:space="preserve">te reo Māori (as </w:t>
            </w:r>
            <w:r w:rsidR="003641C6" w:rsidRPr="00475614">
              <w:rPr>
                <w:color w:val="1F3864" w:themeColor="accent1" w:themeShade="80"/>
              </w:rPr>
              <w:t xml:space="preserve">demonstrated </w:t>
            </w:r>
            <w:r w:rsidR="00EB0963" w:rsidRPr="00475614">
              <w:rPr>
                <w:color w:val="1F3864" w:themeColor="accent1" w:themeShade="80"/>
              </w:rPr>
              <w:t xml:space="preserve">with reference to </w:t>
            </w:r>
            <w:r w:rsidR="003F482C" w:rsidRPr="00475614">
              <w:rPr>
                <w:color w:val="1F3864" w:themeColor="accent1" w:themeShade="80"/>
              </w:rPr>
              <w:t xml:space="preserve">Level 4 </w:t>
            </w:r>
            <w:r w:rsidR="00EB0963" w:rsidRPr="00475614">
              <w:rPr>
                <w:color w:val="1F3864" w:themeColor="accent1" w:themeShade="80"/>
              </w:rPr>
              <w:t xml:space="preserve">or higher </w:t>
            </w:r>
            <w:r w:rsidR="003F482C" w:rsidRPr="00475614">
              <w:rPr>
                <w:color w:val="1F3864" w:themeColor="accent1" w:themeShade="80"/>
              </w:rPr>
              <w:t xml:space="preserve">on the </w:t>
            </w:r>
            <w:hyperlink r:id="rId19" w:anchor="Framework" w:history="1">
              <w:r w:rsidR="003F482C" w:rsidRPr="00475614">
                <w:rPr>
                  <w:rStyle w:val="Hyperlink"/>
                  <w:color w:val="1F3864" w:themeColor="accent1" w:themeShade="80"/>
                </w:rPr>
                <w:t>Whakamātauria Tō Reo Māori framework</w:t>
              </w:r>
            </w:hyperlink>
            <w:r w:rsidR="00EB0963" w:rsidRPr="00475614">
              <w:rPr>
                <w:color w:val="1F3864" w:themeColor="accent1" w:themeShade="80"/>
              </w:rPr>
              <w:t>)</w:t>
            </w:r>
            <w:r w:rsidRPr="00475614">
              <w:rPr>
                <w:color w:val="1F3864" w:themeColor="accent1" w:themeShade="80"/>
              </w:rPr>
              <w:t>.</w:t>
            </w:r>
            <w:r w:rsidR="00B17B5A" w:rsidRPr="00475614">
              <w:rPr>
                <w:bCs/>
                <w:color w:val="1F3864" w:themeColor="accent1" w:themeShade="80"/>
              </w:rPr>
              <w:t xml:space="preserve"> </w:t>
            </w:r>
          </w:p>
        </w:tc>
      </w:tr>
      <w:tr w:rsidR="00A139E3" w:rsidRPr="00AA448B" w14:paraId="4FCE8A96" w14:textId="77777777">
        <w:trPr>
          <w:cantSplit/>
          <w:trHeight w:val="340"/>
        </w:trPr>
        <w:tc>
          <w:tcPr>
            <w:tcW w:w="5000" w:type="pct"/>
            <w:vAlign w:val="center"/>
          </w:tcPr>
          <w:p w14:paraId="40C48FD4" w14:textId="77777777" w:rsidR="00A139E3" w:rsidRPr="00AA448B" w:rsidRDefault="00A139E3">
            <w:pPr>
              <w:pStyle w:val="Header"/>
              <w:spacing w:before="120"/>
              <w:rPr>
                <w:rFonts w:ascii="Arial" w:hAnsi="Arial" w:cs="Arial"/>
              </w:rPr>
            </w:pPr>
            <w:r w:rsidRPr="00AA448B">
              <w:rPr>
                <w:rFonts w:ascii="Arial" w:hAnsi="Arial" w:cs="Arial"/>
              </w:rPr>
              <w:fldChar w:fldCharType="begin">
                <w:ffData>
                  <w:name w:val="Text31"/>
                  <w:enabled/>
                  <w:calcOnExit w:val="0"/>
                  <w:textInput/>
                </w:ffData>
              </w:fldChar>
            </w:r>
            <w:r w:rsidRPr="00AA448B">
              <w:rPr>
                <w:rFonts w:ascii="Arial" w:hAnsi="Arial" w:cs="Arial"/>
              </w:rPr>
              <w:instrText xml:space="preserve"> FORMTEXT </w:instrText>
            </w:r>
            <w:r w:rsidRPr="00AA448B">
              <w:rPr>
                <w:rFonts w:ascii="Arial" w:hAnsi="Arial" w:cs="Arial"/>
              </w:rPr>
            </w:r>
            <w:r w:rsidRPr="00AA448B">
              <w:rPr>
                <w:rFonts w:ascii="Arial" w:hAnsi="Arial" w:cs="Arial"/>
              </w:rPr>
              <w:fldChar w:fldCharType="separate"/>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rPr>
              <w:fldChar w:fldCharType="end"/>
            </w:r>
          </w:p>
        </w:tc>
      </w:tr>
    </w:tbl>
    <w:p w14:paraId="614C3F5F" w14:textId="77777777" w:rsidR="00675E62" w:rsidRPr="00BB5754" w:rsidRDefault="00675E62" w:rsidP="00EA679C">
      <w:pPr>
        <w:rPr>
          <w:bCs/>
        </w:rPr>
      </w:pPr>
    </w:p>
    <w:p w14:paraId="1CDC4FFE" w14:textId="34A3FB83" w:rsidR="00BB5754" w:rsidRPr="00E62FD9" w:rsidRDefault="00BB5754" w:rsidP="00BB5754">
      <w:pPr>
        <w:pStyle w:val="Heading2"/>
        <w:rPr>
          <w:rFonts w:asciiTheme="minorHAnsi" w:hAnsiTheme="minorHAnsi" w:cstheme="minorHAnsi"/>
          <w:color w:val="auto"/>
        </w:rPr>
      </w:pPr>
      <w:r w:rsidRPr="00E62FD9">
        <w:rPr>
          <w:rFonts w:asciiTheme="minorHAnsi" w:hAnsiTheme="minorHAnsi" w:cstheme="minorHAnsi"/>
          <w:color w:val="auto"/>
        </w:rPr>
        <w:t>2.</w:t>
      </w:r>
      <w:r w:rsidR="00910DF5" w:rsidRPr="00E62FD9">
        <w:rPr>
          <w:rFonts w:asciiTheme="minorHAnsi" w:hAnsiTheme="minorHAnsi" w:cstheme="minorHAnsi"/>
          <w:color w:val="auto"/>
        </w:rPr>
        <w:t>5</w:t>
      </w:r>
      <w:r w:rsidRPr="00E62FD9">
        <w:rPr>
          <w:rFonts w:asciiTheme="minorHAnsi" w:hAnsiTheme="minorHAnsi" w:cstheme="minorHAnsi"/>
          <w:color w:val="auto"/>
        </w:rPr>
        <w:t xml:space="preserve"> Alignment of initiative to existing capability and </w:t>
      </w:r>
      <w:r w:rsidR="00D856AF" w:rsidRPr="00E62FD9">
        <w:rPr>
          <w:rFonts w:asciiTheme="minorHAnsi" w:hAnsiTheme="minorHAnsi" w:cstheme="minorHAnsi"/>
          <w:color w:val="auto"/>
        </w:rPr>
        <w:t>relationships</w:t>
      </w:r>
    </w:p>
    <w:tbl>
      <w:tblPr>
        <w:tblW w:w="4948" w:type="pct"/>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dotted" w:sz="4" w:space="0" w:color="2F5496" w:themeColor="accent1" w:themeShade="BF"/>
        </w:tblBorders>
        <w:tblLook w:val="0000" w:firstRow="0" w:lastRow="0" w:firstColumn="0" w:lastColumn="0" w:noHBand="0" w:noVBand="0"/>
      </w:tblPr>
      <w:tblGrid>
        <w:gridCol w:w="10088"/>
      </w:tblGrid>
      <w:tr w:rsidR="00EC1A1C" w:rsidRPr="00AA448B" w14:paraId="31495B00" w14:textId="77777777">
        <w:trPr>
          <w:cantSplit/>
          <w:trHeight w:val="453"/>
        </w:trPr>
        <w:tc>
          <w:tcPr>
            <w:tcW w:w="5000" w:type="pct"/>
            <w:shd w:val="clear" w:color="auto" w:fill="FAEAD2"/>
            <w:vAlign w:val="center"/>
          </w:tcPr>
          <w:p w14:paraId="70E8E295" w14:textId="75C5637C" w:rsidR="00EC1A1C" w:rsidRPr="00EC1A1C" w:rsidRDefault="00EC1A1C">
            <w:pPr>
              <w:pStyle w:val="tabletext-nospace"/>
              <w:spacing w:before="120" w:after="120"/>
              <w:rPr>
                <w:bCs/>
                <w:color w:val="2F5496" w:themeColor="accent1" w:themeShade="BF"/>
              </w:rPr>
            </w:pPr>
            <w:r w:rsidRPr="00E62FD9">
              <w:rPr>
                <w:bCs/>
                <w:color w:val="1F3864" w:themeColor="accent1" w:themeShade="80"/>
              </w:rPr>
              <w:t xml:space="preserve">Please describe how this proposal aligns to your existing capability and/or provision of high proficiency te reo Māori, or </w:t>
            </w:r>
            <w:r w:rsidR="00524C51">
              <w:rPr>
                <w:bCs/>
                <w:color w:val="1F3864" w:themeColor="accent1" w:themeShade="80"/>
              </w:rPr>
              <w:t>your</w:t>
            </w:r>
            <w:r w:rsidRPr="00E62FD9">
              <w:rPr>
                <w:bCs/>
                <w:color w:val="1F3864" w:themeColor="accent1" w:themeShade="80"/>
              </w:rPr>
              <w:t xml:space="preserve"> previous delivery of any similar initiatives. </w:t>
            </w:r>
            <w:r w:rsidR="00524C51">
              <w:rPr>
                <w:bCs/>
                <w:color w:val="1F3864" w:themeColor="accent1" w:themeShade="80"/>
              </w:rPr>
              <w:t>I</w:t>
            </w:r>
            <w:r w:rsidRPr="00E62FD9">
              <w:rPr>
                <w:bCs/>
                <w:color w:val="1F3864" w:themeColor="accent1" w:themeShade="80"/>
              </w:rPr>
              <w:t>nclude any relevant partnerships or other stakeholder relationships (eg</w:t>
            </w:r>
            <w:r w:rsidR="00524C51">
              <w:rPr>
                <w:bCs/>
                <w:color w:val="1F3864" w:themeColor="accent1" w:themeShade="80"/>
              </w:rPr>
              <w:t xml:space="preserve">, </w:t>
            </w:r>
            <w:r w:rsidRPr="00E62FD9">
              <w:rPr>
                <w:bCs/>
                <w:color w:val="1F3864" w:themeColor="accent1" w:themeShade="80"/>
              </w:rPr>
              <w:t xml:space="preserve">with schools/kura or other providers, with </w:t>
            </w:r>
            <w:r w:rsidR="00B51A86" w:rsidRPr="00E62FD9">
              <w:rPr>
                <w:bCs/>
                <w:color w:val="1F3864" w:themeColor="accent1" w:themeShade="80"/>
              </w:rPr>
              <w:t>whānau, hapū and iwi</w:t>
            </w:r>
            <w:r w:rsidRPr="00E62FD9">
              <w:rPr>
                <w:bCs/>
                <w:color w:val="1F3864" w:themeColor="accent1" w:themeShade="80"/>
              </w:rPr>
              <w:t>, or with any other organisations) that will support the initiative’s success or benefit from its success. You should also tell us about any other commitments you are making</w:t>
            </w:r>
            <w:r w:rsidR="00106AD5" w:rsidRPr="00E62FD9">
              <w:rPr>
                <w:bCs/>
                <w:color w:val="1F3864" w:themeColor="accent1" w:themeShade="80"/>
              </w:rPr>
              <w:t xml:space="preserve"> or would make</w:t>
            </w:r>
            <w:r w:rsidRPr="00E62FD9">
              <w:rPr>
                <w:bCs/>
                <w:color w:val="1F3864" w:themeColor="accent1" w:themeShade="80"/>
              </w:rPr>
              <w:t xml:space="preserve"> toward this initiative’s success.</w:t>
            </w:r>
          </w:p>
        </w:tc>
      </w:tr>
      <w:tr w:rsidR="00EC1A1C" w:rsidRPr="00AA448B" w14:paraId="166816B2" w14:textId="77777777">
        <w:trPr>
          <w:cantSplit/>
          <w:trHeight w:val="340"/>
        </w:trPr>
        <w:tc>
          <w:tcPr>
            <w:tcW w:w="5000" w:type="pct"/>
            <w:vAlign w:val="center"/>
          </w:tcPr>
          <w:p w14:paraId="6634E5FD" w14:textId="77777777" w:rsidR="00EC1A1C" w:rsidRPr="00AA448B" w:rsidRDefault="00EC1A1C">
            <w:pPr>
              <w:pStyle w:val="Header"/>
              <w:spacing w:before="120"/>
              <w:rPr>
                <w:rFonts w:ascii="Arial" w:hAnsi="Arial" w:cs="Arial"/>
              </w:rPr>
            </w:pPr>
            <w:r w:rsidRPr="00AA448B">
              <w:rPr>
                <w:rFonts w:ascii="Arial" w:hAnsi="Arial" w:cs="Arial"/>
              </w:rPr>
              <w:fldChar w:fldCharType="begin">
                <w:ffData>
                  <w:name w:val="Text31"/>
                  <w:enabled/>
                  <w:calcOnExit w:val="0"/>
                  <w:textInput/>
                </w:ffData>
              </w:fldChar>
            </w:r>
            <w:r w:rsidRPr="00AA448B">
              <w:rPr>
                <w:rFonts w:ascii="Arial" w:hAnsi="Arial" w:cs="Arial"/>
              </w:rPr>
              <w:instrText xml:space="preserve"> FORMTEXT </w:instrText>
            </w:r>
            <w:r w:rsidRPr="00AA448B">
              <w:rPr>
                <w:rFonts w:ascii="Arial" w:hAnsi="Arial" w:cs="Arial"/>
              </w:rPr>
            </w:r>
            <w:r w:rsidRPr="00AA448B">
              <w:rPr>
                <w:rFonts w:ascii="Arial" w:hAnsi="Arial" w:cs="Arial"/>
              </w:rPr>
              <w:fldChar w:fldCharType="separate"/>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rPr>
              <w:fldChar w:fldCharType="end"/>
            </w:r>
          </w:p>
        </w:tc>
      </w:tr>
    </w:tbl>
    <w:p w14:paraId="388729C4" w14:textId="77777777" w:rsidR="00BB5754" w:rsidRDefault="00BB5754" w:rsidP="00EC1A1C">
      <w:pPr>
        <w:pStyle w:val="Heading3"/>
      </w:pPr>
    </w:p>
    <w:p w14:paraId="3A93F15A" w14:textId="57DF9C97" w:rsidR="00943CB7" w:rsidRPr="00E62FD9" w:rsidRDefault="003833CB" w:rsidP="00EC1A1C">
      <w:pPr>
        <w:pStyle w:val="Heading2"/>
        <w:rPr>
          <w:rFonts w:asciiTheme="minorHAnsi" w:hAnsiTheme="minorHAnsi" w:cstheme="minorHAnsi"/>
          <w:color w:val="auto"/>
        </w:rPr>
      </w:pPr>
      <w:r w:rsidRPr="00E62FD9">
        <w:rPr>
          <w:rFonts w:asciiTheme="minorHAnsi" w:hAnsiTheme="minorHAnsi" w:cstheme="minorHAnsi"/>
          <w:color w:val="auto"/>
        </w:rPr>
        <w:t>2.</w:t>
      </w:r>
      <w:r w:rsidR="00910DF5" w:rsidRPr="00E62FD9">
        <w:rPr>
          <w:rFonts w:asciiTheme="minorHAnsi" w:hAnsiTheme="minorHAnsi" w:cstheme="minorHAnsi"/>
          <w:color w:val="auto"/>
        </w:rPr>
        <w:t>5</w:t>
      </w:r>
      <w:r w:rsidRPr="00E62FD9">
        <w:rPr>
          <w:rFonts w:asciiTheme="minorHAnsi" w:hAnsiTheme="minorHAnsi" w:cstheme="minorHAnsi"/>
          <w:color w:val="auto"/>
        </w:rPr>
        <w:t xml:space="preserve">.1 Summary of existing </w:t>
      </w:r>
      <w:r w:rsidR="00510628" w:rsidRPr="00E62FD9">
        <w:rPr>
          <w:rFonts w:asciiTheme="minorHAnsi" w:hAnsiTheme="minorHAnsi" w:cstheme="minorHAnsi"/>
          <w:color w:val="auto"/>
        </w:rPr>
        <w:t xml:space="preserve">high proficiency te reo Māori </w:t>
      </w:r>
      <w:r w:rsidRPr="00E62FD9">
        <w:rPr>
          <w:rFonts w:asciiTheme="minorHAnsi" w:hAnsiTheme="minorHAnsi" w:cstheme="minorHAnsi"/>
          <w:color w:val="auto"/>
        </w:rPr>
        <w:t>provision</w:t>
      </w:r>
    </w:p>
    <w:p w14:paraId="18F37D10" w14:textId="7DFD8341" w:rsidR="003966F4" w:rsidRPr="00475614" w:rsidRDefault="003966F4" w:rsidP="003966F4">
      <w:pPr>
        <w:pStyle w:val="tabletext-nospace"/>
        <w:spacing w:before="120" w:after="120"/>
        <w:rPr>
          <w:color w:val="1F3864" w:themeColor="accent1" w:themeShade="80"/>
        </w:rPr>
      </w:pPr>
      <w:r w:rsidRPr="00475614">
        <w:rPr>
          <w:color w:val="1F3864" w:themeColor="accent1" w:themeShade="80"/>
        </w:rPr>
        <w:t>Please provide</w:t>
      </w:r>
      <w:r w:rsidR="00A56307" w:rsidRPr="00475614">
        <w:rPr>
          <w:bCs/>
          <w:color w:val="1F3864" w:themeColor="accent1" w:themeShade="80"/>
        </w:rPr>
        <w:t xml:space="preserve"> brief</w:t>
      </w:r>
      <w:r w:rsidRPr="00475614">
        <w:rPr>
          <w:color w:val="1F3864" w:themeColor="accent1" w:themeShade="80"/>
        </w:rPr>
        <w:t xml:space="preserve"> details of any current provision</w:t>
      </w:r>
      <w:r w:rsidR="0026336B" w:rsidRPr="00475614">
        <w:rPr>
          <w:color w:val="1F3864" w:themeColor="accent1" w:themeShade="80"/>
        </w:rPr>
        <w:t xml:space="preserve"> you offer,</w:t>
      </w:r>
      <w:r w:rsidRPr="00475614">
        <w:rPr>
          <w:color w:val="1F3864" w:themeColor="accent1" w:themeShade="80"/>
        </w:rPr>
        <w:t xml:space="preserve"> at Level 5 or higher on the New Zealand Qualifications and Credentials Framework</w:t>
      </w:r>
      <w:r w:rsidR="006B3DA5" w:rsidRPr="00475614">
        <w:rPr>
          <w:color w:val="1F3864" w:themeColor="accent1" w:themeShade="80"/>
        </w:rPr>
        <w:t xml:space="preserve"> (NZQCF)</w:t>
      </w:r>
      <w:r w:rsidR="00EC1A1C" w:rsidRPr="00475614">
        <w:rPr>
          <w:bCs/>
          <w:color w:val="1F3864" w:themeColor="accent1" w:themeShade="80"/>
        </w:rPr>
        <w:t xml:space="preserve">, </w:t>
      </w:r>
      <w:r w:rsidR="00820463" w:rsidRPr="00475614">
        <w:rPr>
          <w:bCs/>
          <w:color w:val="1F3864" w:themeColor="accent1" w:themeShade="80"/>
        </w:rPr>
        <w:t xml:space="preserve">which develops high </w:t>
      </w:r>
      <w:r w:rsidR="00392EB7" w:rsidRPr="00475614">
        <w:rPr>
          <w:bCs/>
          <w:color w:val="1F3864" w:themeColor="accent1" w:themeShade="80"/>
        </w:rPr>
        <w:t>levels of</w:t>
      </w:r>
      <w:r w:rsidR="00820463" w:rsidRPr="00475614">
        <w:rPr>
          <w:bCs/>
          <w:color w:val="1F3864" w:themeColor="accent1" w:themeShade="80"/>
        </w:rPr>
        <w:t xml:space="preserve"> te reo Māori</w:t>
      </w:r>
      <w:r w:rsidR="00392EB7" w:rsidRPr="00475614">
        <w:rPr>
          <w:bCs/>
          <w:color w:val="1F3864" w:themeColor="accent1" w:themeShade="80"/>
        </w:rPr>
        <w:t xml:space="preserve"> proficiency</w:t>
      </w:r>
      <w:r w:rsidR="00EB0963" w:rsidRPr="00475614">
        <w:rPr>
          <w:bCs/>
          <w:color w:val="1F3864" w:themeColor="accent1" w:themeShade="80"/>
        </w:rPr>
        <w:t xml:space="preserve"> (as demonstrated with reference to Level 4 or higher on </w:t>
      </w:r>
      <w:r w:rsidR="00793CAE" w:rsidRPr="00475614">
        <w:rPr>
          <w:bCs/>
          <w:color w:val="1F3864" w:themeColor="accent1" w:themeShade="80"/>
        </w:rPr>
        <w:t xml:space="preserve">the </w:t>
      </w:r>
      <w:hyperlink r:id="rId20" w:anchor="Framework" w:history="1">
        <w:r w:rsidR="00793CAE" w:rsidRPr="00475614">
          <w:rPr>
            <w:rStyle w:val="Hyperlink"/>
            <w:color w:val="1F3864" w:themeColor="accent1" w:themeShade="80"/>
          </w:rPr>
          <w:t>Whakamātauria Tō Reo Māori framework</w:t>
        </w:r>
      </w:hyperlink>
      <w:r w:rsidR="00793CAE" w:rsidRPr="00475614">
        <w:rPr>
          <w:color w:val="1F3864" w:themeColor="accent1" w:themeShade="80"/>
        </w:rPr>
        <w:t>)</w:t>
      </w:r>
    </w:p>
    <w:tbl>
      <w:tblPr>
        <w:tblStyle w:val="TableGrid"/>
        <w:tblW w:w="10190" w:type="dxa"/>
        <w:tblLayout w:type="fixed"/>
        <w:tblLook w:val="04A0" w:firstRow="1" w:lastRow="0" w:firstColumn="1" w:lastColumn="0" w:noHBand="0" w:noVBand="1"/>
      </w:tblPr>
      <w:tblGrid>
        <w:gridCol w:w="3867"/>
        <w:gridCol w:w="1155"/>
        <w:gridCol w:w="1170"/>
        <w:gridCol w:w="1468"/>
        <w:gridCol w:w="1265"/>
        <w:gridCol w:w="1265"/>
      </w:tblGrid>
      <w:tr w:rsidR="009455C2" w:rsidRPr="00EC1A1C" w14:paraId="254C31E6" w14:textId="77777777" w:rsidTr="64D155E0">
        <w:tc>
          <w:tcPr>
            <w:tcW w:w="3867" w:type="dxa"/>
            <w:shd w:val="clear" w:color="auto" w:fill="D0CECE" w:themeFill="background2" w:themeFillShade="E6"/>
            <w:vAlign w:val="top"/>
          </w:tcPr>
          <w:p w14:paraId="3F62DFE7" w14:textId="77777777" w:rsidR="00E25250" w:rsidRPr="00C91822" w:rsidRDefault="00165156" w:rsidP="00EC1A1C">
            <w:pPr>
              <w:pStyle w:val="tabletext-nospace"/>
              <w:spacing w:before="120" w:after="120"/>
              <w:rPr>
                <w:b/>
                <w:color w:val="000000" w:themeColor="text1"/>
                <w:sz w:val="20"/>
                <w:lang w:val="en-NZ"/>
              </w:rPr>
            </w:pPr>
            <w:r w:rsidRPr="00C91822">
              <w:rPr>
                <w:b/>
                <w:color w:val="000000" w:themeColor="text1"/>
                <w:sz w:val="20"/>
                <w:lang w:val="en-NZ"/>
              </w:rPr>
              <w:t>Course title</w:t>
            </w:r>
            <w:r w:rsidR="00E108EE" w:rsidRPr="00C91822">
              <w:rPr>
                <w:b/>
                <w:color w:val="000000" w:themeColor="text1"/>
                <w:sz w:val="20"/>
                <w:lang w:val="en-NZ"/>
              </w:rPr>
              <w:t xml:space="preserve"> </w:t>
            </w:r>
          </w:p>
          <w:p w14:paraId="31C07C8E" w14:textId="0E77E366" w:rsidR="00165156" w:rsidRPr="00C91822" w:rsidRDefault="00E108EE" w:rsidP="00EC1A1C">
            <w:pPr>
              <w:pStyle w:val="tabletext-nospace"/>
              <w:spacing w:before="120" w:after="120"/>
              <w:rPr>
                <w:color w:val="000000" w:themeColor="text1"/>
                <w:sz w:val="20"/>
                <w:lang w:val="en-NZ"/>
              </w:rPr>
            </w:pPr>
            <w:r w:rsidRPr="00C91822">
              <w:rPr>
                <w:color w:val="000000" w:themeColor="text1"/>
                <w:sz w:val="20"/>
                <w:lang w:val="en-NZ"/>
              </w:rPr>
              <w:t>(</w:t>
            </w:r>
            <w:r w:rsidR="00E25250" w:rsidRPr="00C91822">
              <w:rPr>
                <w:color w:val="000000" w:themeColor="text1"/>
                <w:sz w:val="20"/>
                <w:lang w:val="en-NZ"/>
              </w:rPr>
              <w:t>P</w:t>
            </w:r>
            <w:r w:rsidRPr="00C91822">
              <w:rPr>
                <w:color w:val="000000" w:themeColor="text1"/>
                <w:sz w:val="20"/>
                <w:lang w:val="en-NZ"/>
              </w:rPr>
              <w:t xml:space="preserve">lease include </w:t>
            </w:r>
            <w:r w:rsidR="0026336B">
              <w:rPr>
                <w:color w:val="000000" w:themeColor="text1"/>
                <w:sz w:val="20"/>
                <w:lang w:val="en-NZ"/>
              </w:rPr>
              <w:t xml:space="preserve">a </w:t>
            </w:r>
            <w:r w:rsidR="00E25250" w:rsidRPr="00C91822">
              <w:rPr>
                <w:color w:val="000000" w:themeColor="text1"/>
                <w:sz w:val="20"/>
                <w:lang w:val="en-NZ"/>
              </w:rPr>
              <w:t>website link for the course information online</w:t>
            </w:r>
            <w:r w:rsidR="0026336B">
              <w:rPr>
                <w:color w:val="000000" w:themeColor="text1"/>
                <w:sz w:val="20"/>
                <w:lang w:val="en-NZ"/>
              </w:rPr>
              <w:t>. T</w:t>
            </w:r>
            <w:r w:rsidR="00E25250" w:rsidRPr="00C91822">
              <w:rPr>
                <w:color w:val="000000" w:themeColor="text1"/>
                <w:sz w:val="20"/>
                <w:lang w:val="en-NZ"/>
              </w:rPr>
              <w:t xml:space="preserve">his will not be </w:t>
            </w:r>
            <w:r w:rsidR="00E03778" w:rsidRPr="00C91822">
              <w:rPr>
                <w:color w:val="000000" w:themeColor="text1"/>
                <w:sz w:val="20"/>
                <w:lang w:val="en-NZ"/>
              </w:rPr>
              <w:t>assessed</w:t>
            </w:r>
            <w:r w:rsidR="0026336B">
              <w:rPr>
                <w:color w:val="000000" w:themeColor="text1"/>
                <w:sz w:val="20"/>
                <w:lang w:val="en-NZ"/>
              </w:rPr>
              <w:t>;</w:t>
            </w:r>
            <w:r w:rsidR="00E25250" w:rsidRPr="00C91822">
              <w:rPr>
                <w:color w:val="000000" w:themeColor="text1"/>
                <w:sz w:val="20"/>
                <w:lang w:val="en-NZ"/>
              </w:rPr>
              <w:t xml:space="preserve"> it is for information only</w:t>
            </w:r>
            <w:r w:rsidR="008C62B0" w:rsidRPr="00C91822">
              <w:rPr>
                <w:color w:val="000000" w:themeColor="text1"/>
                <w:sz w:val="20"/>
                <w:lang w:val="en-NZ"/>
              </w:rPr>
              <w:t>.</w:t>
            </w:r>
            <w:r w:rsidR="00E25250" w:rsidRPr="00C91822">
              <w:rPr>
                <w:color w:val="000000" w:themeColor="text1"/>
                <w:sz w:val="20"/>
                <w:lang w:val="en-NZ"/>
              </w:rPr>
              <w:t>)</w:t>
            </w:r>
          </w:p>
        </w:tc>
        <w:tc>
          <w:tcPr>
            <w:tcW w:w="1155" w:type="dxa"/>
            <w:shd w:val="clear" w:color="auto" w:fill="D0CECE" w:themeFill="background2" w:themeFillShade="E6"/>
            <w:vAlign w:val="top"/>
          </w:tcPr>
          <w:p w14:paraId="40772D80" w14:textId="722A8C5F" w:rsidR="00165156" w:rsidRPr="00C91822" w:rsidRDefault="00165156" w:rsidP="00EC1A1C">
            <w:pPr>
              <w:pStyle w:val="tabletext-nospace"/>
              <w:spacing w:before="120" w:after="120"/>
              <w:rPr>
                <w:b/>
                <w:color w:val="000000" w:themeColor="text1"/>
                <w:sz w:val="20"/>
                <w:lang w:val="en-NZ"/>
              </w:rPr>
            </w:pPr>
            <w:r w:rsidRPr="00C91822">
              <w:rPr>
                <w:b/>
                <w:color w:val="000000" w:themeColor="text1"/>
                <w:sz w:val="20"/>
                <w:lang w:val="en-NZ"/>
              </w:rPr>
              <w:t>Course code</w:t>
            </w:r>
          </w:p>
        </w:tc>
        <w:tc>
          <w:tcPr>
            <w:tcW w:w="1170" w:type="dxa"/>
            <w:shd w:val="clear" w:color="auto" w:fill="D0CECE" w:themeFill="background2" w:themeFillShade="E6"/>
            <w:vAlign w:val="top"/>
          </w:tcPr>
          <w:p w14:paraId="37196024" w14:textId="6DB33EEE" w:rsidR="00165156" w:rsidRPr="00C91822" w:rsidRDefault="009455C2" w:rsidP="00EC1A1C">
            <w:pPr>
              <w:pStyle w:val="tabletext-nospace"/>
              <w:spacing w:before="120" w:after="120"/>
              <w:rPr>
                <w:b/>
                <w:color w:val="000000" w:themeColor="text1"/>
                <w:sz w:val="20"/>
                <w:lang w:val="en-NZ"/>
              </w:rPr>
            </w:pPr>
            <w:r w:rsidRPr="00C91822">
              <w:rPr>
                <w:b/>
                <w:color w:val="000000" w:themeColor="text1"/>
                <w:sz w:val="20"/>
                <w:lang w:val="en-NZ"/>
              </w:rPr>
              <w:t>Level on NZQCF</w:t>
            </w:r>
          </w:p>
        </w:tc>
        <w:tc>
          <w:tcPr>
            <w:tcW w:w="1468" w:type="dxa"/>
            <w:shd w:val="clear" w:color="auto" w:fill="D0CECE" w:themeFill="background2" w:themeFillShade="E6"/>
            <w:vAlign w:val="top"/>
          </w:tcPr>
          <w:p w14:paraId="638A1A58" w14:textId="0D690D9F" w:rsidR="00165156" w:rsidRPr="00C91822" w:rsidRDefault="009455C2" w:rsidP="00EC1A1C">
            <w:pPr>
              <w:pStyle w:val="tabletext-nospace"/>
              <w:spacing w:before="120" w:after="120"/>
              <w:rPr>
                <w:b/>
                <w:color w:val="000000" w:themeColor="text1"/>
                <w:sz w:val="20"/>
                <w:lang w:val="en-NZ"/>
              </w:rPr>
            </w:pPr>
            <w:r w:rsidRPr="00C91822">
              <w:rPr>
                <w:b/>
                <w:color w:val="000000" w:themeColor="text1"/>
                <w:sz w:val="20"/>
                <w:lang w:val="en-NZ"/>
              </w:rPr>
              <w:t xml:space="preserve">Qualification </w:t>
            </w:r>
            <w:r w:rsidR="00815A52" w:rsidRPr="00C91822">
              <w:rPr>
                <w:b/>
                <w:color w:val="000000" w:themeColor="text1"/>
                <w:sz w:val="20"/>
                <w:lang w:val="en-NZ"/>
              </w:rPr>
              <w:t>offered</w:t>
            </w:r>
          </w:p>
        </w:tc>
        <w:tc>
          <w:tcPr>
            <w:tcW w:w="1265" w:type="dxa"/>
            <w:shd w:val="clear" w:color="auto" w:fill="D0CECE" w:themeFill="background2" w:themeFillShade="E6"/>
            <w:vAlign w:val="top"/>
          </w:tcPr>
          <w:p w14:paraId="442196EF" w14:textId="4D7E8FD5" w:rsidR="00165156" w:rsidRPr="00C91822" w:rsidRDefault="007F11A9" w:rsidP="00EC1A1C">
            <w:pPr>
              <w:pStyle w:val="tabletext-nospace"/>
              <w:spacing w:before="120" w:after="120"/>
              <w:rPr>
                <w:b/>
                <w:color w:val="000000" w:themeColor="text1"/>
                <w:sz w:val="20"/>
                <w:lang w:val="en-NZ"/>
              </w:rPr>
            </w:pPr>
            <w:r w:rsidRPr="00C91822">
              <w:rPr>
                <w:b/>
                <w:color w:val="000000" w:themeColor="text1"/>
                <w:sz w:val="20"/>
                <w:lang w:val="en-NZ"/>
              </w:rPr>
              <w:t>Course length (weeks</w:t>
            </w:r>
            <w:r w:rsidR="00E25250" w:rsidRPr="00C91822">
              <w:rPr>
                <w:b/>
                <w:color w:val="000000" w:themeColor="text1"/>
                <w:sz w:val="20"/>
                <w:lang w:val="en-NZ"/>
              </w:rPr>
              <w:t xml:space="preserve">, </w:t>
            </w:r>
            <w:r w:rsidR="00FD576B" w:rsidRPr="00C91822">
              <w:rPr>
                <w:b/>
                <w:color w:val="000000" w:themeColor="text1"/>
                <w:sz w:val="20"/>
                <w:lang w:val="en-NZ"/>
              </w:rPr>
              <w:t>FT/PT</w:t>
            </w:r>
            <w:r w:rsidR="00E25250" w:rsidRPr="00C91822">
              <w:rPr>
                <w:b/>
                <w:color w:val="000000" w:themeColor="text1"/>
                <w:sz w:val="20"/>
                <w:lang w:val="en-NZ"/>
              </w:rPr>
              <w:t>)</w:t>
            </w:r>
          </w:p>
        </w:tc>
        <w:tc>
          <w:tcPr>
            <w:tcW w:w="1265" w:type="dxa"/>
            <w:shd w:val="clear" w:color="auto" w:fill="D0CECE" w:themeFill="background2" w:themeFillShade="E6"/>
            <w:vAlign w:val="top"/>
          </w:tcPr>
          <w:p w14:paraId="57A8170E" w14:textId="11F4B0E0" w:rsidR="00165156" w:rsidRPr="00C91822" w:rsidRDefault="002E2EC3" w:rsidP="00EC1A1C">
            <w:pPr>
              <w:pStyle w:val="tabletext-nospace"/>
              <w:spacing w:before="120" w:after="120"/>
              <w:rPr>
                <w:b/>
                <w:color w:val="000000" w:themeColor="text1"/>
                <w:sz w:val="20"/>
                <w:lang w:val="en-NZ"/>
              </w:rPr>
            </w:pPr>
            <w:r w:rsidRPr="00C91822">
              <w:rPr>
                <w:b/>
                <w:color w:val="000000" w:themeColor="text1"/>
                <w:sz w:val="20"/>
                <w:lang w:val="en-NZ"/>
              </w:rPr>
              <w:t>Delivery mode</w:t>
            </w:r>
            <w:r w:rsidR="00FD576B" w:rsidRPr="00C91822">
              <w:rPr>
                <w:b/>
                <w:color w:val="000000" w:themeColor="text1"/>
                <w:sz w:val="20"/>
                <w:lang w:val="en-NZ"/>
              </w:rPr>
              <w:t xml:space="preserve"> </w:t>
            </w:r>
            <w:r w:rsidR="004225D7" w:rsidRPr="00C91822">
              <w:rPr>
                <w:b/>
                <w:color w:val="000000" w:themeColor="text1"/>
                <w:sz w:val="20"/>
                <w:lang w:val="en-NZ"/>
              </w:rPr>
              <w:t>(please note if any immersion element)</w:t>
            </w:r>
          </w:p>
        </w:tc>
      </w:tr>
      <w:tr w:rsidR="00726847" w:rsidRPr="002E2EC3" w14:paraId="57D4999D" w14:textId="77777777" w:rsidTr="64D155E0">
        <w:tc>
          <w:tcPr>
            <w:tcW w:w="3867" w:type="dxa"/>
          </w:tcPr>
          <w:p w14:paraId="201B8AD4" w14:textId="77777777" w:rsidR="00726847" w:rsidRPr="00E25250" w:rsidRDefault="00726847" w:rsidP="00AA0F77">
            <w:pPr>
              <w:spacing w:before="40" w:after="40" w:line="259" w:lineRule="auto"/>
              <w:ind w:left="0" w:firstLine="0"/>
              <w:rPr>
                <w:b/>
                <w:sz w:val="20"/>
                <w:szCs w:val="20"/>
              </w:rPr>
            </w:pPr>
          </w:p>
        </w:tc>
        <w:tc>
          <w:tcPr>
            <w:tcW w:w="1155" w:type="dxa"/>
          </w:tcPr>
          <w:p w14:paraId="5BA9BBC2" w14:textId="77777777" w:rsidR="00726847" w:rsidRPr="00E25250" w:rsidRDefault="00726847" w:rsidP="00AA0F77">
            <w:pPr>
              <w:spacing w:before="40" w:after="40" w:line="259" w:lineRule="auto"/>
              <w:ind w:left="0" w:firstLine="0"/>
              <w:rPr>
                <w:b/>
                <w:sz w:val="20"/>
                <w:szCs w:val="20"/>
              </w:rPr>
            </w:pPr>
          </w:p>
        </w:tc>
        <w:tc>
          <w:tcPr>
            <w:tcW w:w="1170" w:type="dxa"/>
          </w:tcPr>
          <w:p w14:paraId="1994EC07" w14:textId="77777777" w:rsidR="00726847" w:rsidRPr="00E25250" w:rsidRDefault="00726847" w:rsidP="00AA0F77">
            <w:pPr>
              <w:spacing w:before="40" w:after="40" w:line="259" w:lineRule="auto"/>
              <w:ind w:left="0" w:firstLine="0"/>
              <w:rPr>
                <w:b/>
                <w:sz w:val="20"/>
                <w:szCs w:val="20"/>
              </w:rPr>
            </w:pPr>
          </w:p>
        </w:tc>
        <w:tc>
          <w:tcPr>
            <w:tcW w:w="1468" w:type="dxa"/>
          </w:tcPr>
          <w:p w14:paraId="012F8743" w14:textId="77777777" w:rsidR="00726847" w:rsidRPr="00E25250" w:rsidRDefault="00726847" w:rsidP="00AA0F77">
            <w:pPr>
              <w:spacing w:before="40" w:after="40" w:line="259" w:lineRule="auto"/>
              <w:ind w:left="0" w:firstLine="0"/>
              <w:rPr>
                <w:b/>
                <w:sz w:val="20"/>
                <w:szCs w:val="20"/>
              </w:rPr>
            </w:pPr>
          </w:p>
        </w:tc>
        <w:tc>
          <w:tcPr>
            <w:tcW w:w="1265" w:type="dxa"/>
          </w:tcPr>
          <w:p w14:paraId="1764CA18" w14:textId="77777777" w:rsidR="00726847" w:rsidRPr="00E25250" w:rsidRDefault="00726847" w:rsidP="00AA0F77">
            <w:pPr>
              <w:spacing w:before="40" w:after="40" w:line="259" w:lineRule="auto"/>
              <w:ind w:left="0" w:firstLine="0"/>
              <w:rPr>
                <w:b/>
                <w:sz w:val="20"/>
                <w:szCs w:val="20"/>
              </w:rPr>
            </w:pPr>
          </w:p>
        </w:tc>
        <w:tc>
          <w:tcPr>
            <w:tcW w:w="1265" w:type="dxa"/>
          </w:tcPr>
          <w:p w14:paraId="10A9A967" w14:textId="77777777" w:rsidR="00726847" w:rsidRPr="00E25250" w:rsidRDefault="00726847" w:rsidP="00AA0F77">
            <w:pPr>
              <w:spacing w:before="40" w:after="40" w:line="259" w:lineRule="auto"/>
              <w:ind w:left="0" w:firstLine="0"/>
              <w:rPr>
                <w:b/>
                <w:sz w:val="20"/>
                <w:szCs w:val="20"/>
              </w:rPr>
            </w:pPr>
          </w:p>
        </w:tc>
      </w:tr>
    </w:tbl>
    <w:p w14:paraId="484E260E" w14:textId="77777777" w:rsidR="00C67F52" w:rsidRDefault="00C67F52" w:rsidP="00C67F52">
      <w:pPr>
        <w:spacing w:after="160" w:line="259" w:lineRule="auto"/>
        <w:ind w:left="0" w:firstLine="0"/>
        <w:rPr>
          <w:bCs/>
        </w:rPr>
      </w:pPr>
    </w:p>
    <w:p w14:paraId="7916B250" w14:textId="77777777" w:rsidR="00C67F52" w:rsidRPr="00BD5FCB" w:rsidRDefault="00C67F52" w:rsidP="00C67F52">
      <w:pPr>
        <w:keepNext/>
        <w:keepLines/>
        <w:spacing w:before="40" w:after="0"/>
        <w:outlineLvl w:val="1"/>
        <w:rPr>
          <w:rFonts w:asciiTheme="minorHAnsi" w:eastAsiaTheme="majorEastAsia" w:hAnsiTheme="minorHAnsi" w:cstheme="minorHAnsi"/>
          <w:color w:val="auto"/>
          <w:sz w:val="26"/>
          <w:szCs w:val="26"/>
        </w:rPr>
      </w:pPr>
      <w:r w:rsidRPr="00BD5FCB">
        <w:rPr>
          <w:rFonts w:asciiTheme="minorHAnsi" w:eastAsiaTheme="majorEastAsia" w:hAnsiTheme="minorHAnsi" w:cstheme="minorHAnsi"/>
          <w:color w:val="auto"/>
          <w:sz w:val="26"/>
          <w:szCs w:val="26"/>
        </w:rPr>
        <w:t xml:space="preserve">2.6 Initiative </w:t>
      </w:r>
      <w:r>
        <w:rPr>
          <w:rFonts w:asciiTheme="minorHAnsi" w:eastAsiaTheme="majorEastAsia" w:hAnsiTheme="minorHAnsi" w:cstheme="minorHAnsi"/>
          <w:color w:val="auto"/>
          <w:sz w:val="26"/>
          <w:szCs w:val="26"/>
        </w:rPr>
        <w:t>demand/need</w:t>
      </w:r>
    </w:p>
    <w:tbl>
      <w:tblPr>
        <w:tblW w:w="4948" w:type="pct"/>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dotted" w:sz="4" w:space="0" w:color="2F5496" w:themeColor="accent1" w:themeShade="BF"/>
        </w:tblBorders>
        <w:tblLook w:val="0000" w:firstRow="0" w:lastRow="0" w:firstColumn="0" w:lastColumn="0" w:noHBand="0" w:noVBand="0"/>
      </w:tblPr>
      <w:tblGrid>
        <w:gridCol w:w="10088"/>
      </w:tblGrid>
      <w:tr w:rsidR="00C67F52" w:rsidRPr="00BD5FCB" w14:paraId="4751575A" w14:textId="77777777" w:rsidTr="00DF073D">
        <w:trPr>
          <w:cantSplit/>
          <w:trHeight w:val="453"/>
        </w:trPr>
        <w:tc>
          <w:tcPr>
            <w:tcW w:w="5000" w:type="pct"/>
            <w:shd w:val="clear" w:color="auto" w:fill="FAEAD2"/>
            <w:vAlign w:val="center"/>
          </w:tcPr>
          <w:p w14:paraId="76C38EFC" w14:textId="7C6B5B8C" w:rsidR="00C67F52" w:rsidRPr="00475614" w:rsidRDefault="00C67F52" w:rsidP="00DF073D">
            <w:pPr>
              <w:spacing w:before="120" w:after="120" w:line="240" w:lineRule="auto"/>
              <w:ind w:left="0" w:firstLine="0"/>
              <w:rPr>
                <w:rFonts w:eastAsia="Times New Roman" w:cs="Times New Roman"/>
                <w:color w:val="1F3864" w:themeColor="accent1" w:themeShade="80"/>
                <w:szCs w:val="20"/>
                <w:lang w:eastAsia="en-US"/>
              </w:rPr>
            </w:pPr>
            <w:r w:rsidRPr="00475614">
              <w:rPr>
                <w:rFonts w:eastAsia="Times New Roman" w:cs="Times New Roman"/>
                <w:color w:val="1F3864" w:themeColor="accent1" w:themeShade="80"/>
                <w:szCs w:val="20"/>
                <w:lang w:eastAsia="en-US"/>
              </w:rPr>
              <w:t xml:space="preserve">Please provide evidence of the </w:t>
            </w:r>
            <w:r w:rsidR="00DA369F">
              <w:rPr>
                <w:rFonts w:eastAsia="Times New Roman" w:cs="Times New Roman"/>
                <w:color w:val="1F3864" w:themeColor="accent1" w:themeShade="80"/>
                <w:szCs w:val="20"/>
                <w:lang w:eastAsia="en-US"/>
              </w:rPr>
              <w:t>learner demand/</w:t>
            </w:r>
            <w:r w:rsidRPr="00475614">
              <w:rPr>
                <w:rFonts w:eastAsia="Times New Roman" w:cs="Times New Roman"/>
                <w:color w:val="1F3864" w:themeColor="accent1" w:themeShade="80"/>
                <w:szCs w:val="20"/>
                <w:lang w:eastAsia="en-US"/>
              </w:rPr>
              <w:t xml:space="preserve">need for your initiative, and </w:t>
            </w:r>
            <w:r w:rsidR="00DA369F">
              <w:rPr>
                <w:rFonts w:eastAsia="Times New Roman" w:cs="Times New Roman"/>
                <w:color w:val="1F3864" w:themeColor="accent1" w:themeShade="80"/>
                <w:szCs w:val="20"/>
                <w:lang w:eastAsia="en-US"/>
              </w:rPr>
              <w:t>how the proposal</w:t>
            </w:r>
            <w:r w:rsidRPr="00475614">
              <w:rPr>
                <w:rFonts w:eastAsia="Times New Roman" w:cs="Times New Roman"/>
                <w:color w:val="1F3864" w:themeColor="accent1" w:themeShade="80"/>
                <w:szCs w:val="20"/>
                <w:lang w:eastAsia="en-US"/>
              </w:rPr>
              <w:t xml:space="preserve"> will address this need. You may use qualitative or quantitative information as evidence. </w:t>
            </w:r>
          </w:p>
        </w:tc>
      </w:tr>
      <w:tr w:rsidR="00C67F52" w:rsidRPr="00BD5FCB" w14:paraId="516C67FE" w14:textId="77777777" w:rsidTr="00DF073D">
        <w:trPr>
          <w:cantSplit/>
          <w:trHeight w:val="340"/>
        </w:trPr>
        <w:tc>
          <w:tcPr>
            <w:tcW w:w="5000" w:type="pct"/>
            <w:vAlign w:val="center"/>
          </w:tcPr>
          <w:p w14:paraId="1690F0A3" w14:textId="77777777" w:rsidR="00C67F52" w:rsidRPr="00BD5FCB" w:rsidRDefault="00C67F52" w:rsidP="00DF073D">
            <w:pPr>
              <w:tabs>
                <w:tab w:val="center" w:pos="4513"/>
                <w:tab w:val="right" w:pos="9026"/>
              </w:tabs>
              <w:spacing w:before="120" w:after="0" w:line="240" w:lineRule="auto"/>
              <w:rPr>
                <w:rFonts w:ascii="Arial" w:hAnsi="Arial" w:cs="Arial"/>
              </w:rPr>
            </w:pPr>
            <w:r w:rsidRPr="00BD5FCB">
              <w:rPr>
                <w:rFonts w:ascii="Arial" w:hAnsi="Arial" w:cs="Arial"/>
              </w:rPr>
              <w:fldChar w:fldCharType="begin">
                <w:ffData>
                  <w:name w:val="Text31"/>
                  <w:enabled/>
                  <w:calcOnExit w:val="0"/>
                  <w:textInput/>
                </w:ffData>
              </w:fldChar>
            </w:r>
            <w:r w:rsidRPr="00BD5FCB">
              <w:rPr>
                <w:rFonts w:ascii="Arial" w:hAnsi="Arial" w:cs="Arial"/>
              </w:rPr>
              <w:instrText xml:space="preserve"> FORMTEXT </w:instrText>
            </w:r>
            <w:r w:rsidRPr="00BD5FCB">
              <w:rPr>
                <w:rFonts w:ascii="Arial" w:hAnsi="Arial" w:cs="Arial"/>
              </w:rPr>
            </w:r>
            <w:r w:rsidRPr="00BD5FCB">
              <w:rPr>
                <w:rFonts w:ascii="Arial" w:hAnsi="Arial" w:cs="Arial"/>
              </w:rPr>
              <w:fldChar w:fldCharType="separate"/>
            </w:r>
            <w:r w:rsidRPr="00BD5FCB">
              <w:rPr>
                <w:rFonts w:ascii="Arial" w:hAnsi="Arial" w:cs="Arial"/>
                <w:noProof/>
              </w:rPr>
              <w:t> </w:t>
            </w:r>
            <w:r w:rsidRPr="00BD5FCB">
              <w:rPr>
                <w:rFonts w:ascii="Arial" w:hAnsi="Arial" w:cs="Arial"/>
                <w:noProof/>
              </w:rPr>
              <w:t> </w:t>
            </w:r>
            <w:r w:rsidRPr="00BD5FCB">
              <w:rPr>
                <w:rFonts w:ascii="Arial" w:hAnsi="Arial" w:cs="Arial"/>
                <w:noProof/>
              </w:rPr>
              <w:t> </w:t>
            </w:r>
            <w:r w:rsidRPr="00BD5FCB">
              <w:rPr>
                <w:rFonts w:ascii="Arial" w:hAnsi="Arial" w:cs="Arial"/>
                <w:noProof/>
              </w:rPr>
              <w:t> </w:t>
            </w:r>
            <w:r w:rsidRPr="00BD5FCB">
              <w:rPr>
                <w:rFonts w:ascii="Arial" w:hAnsi="Arial" w:cs="Arial"/>
                <w:noProof/>
              </w:rPr>
              <w:t> </w:t>
            </w:r>
            <w:r w:rsidRPr="00BD5FCB">
              <w:rPr>
                <w:rFonts w:ascii="Arial" w:hAnsi="Arial" w:cs="Arial"/>
              </w:rPr>
              <w:fldChar w:fldCharType="end"/>
            </w:r>
          </w:p>
        </w:tc>
      </w:tr>
    </w:tbl>
    <w:p w14:paraId="2DDB79C1" w14:textId="77777777" w:rsidR="00C67F52" w:rsidRDefault="00C67F52">
      <w:pPr>
        <w:spacing w:after="160" w:line="259" w:lineRule="auto"/>
        <w:ind w:left="0" w:firstLine="0"/>
        <w:rPr>
          <w:bCs/>
        </w:rPr>
      </w:pPr>
    </w:p>
    <w:p w14:paraId="2B4F866E" w14:textId="39466100" w:rsidR="00165156" w:rsidRPr="00E62FD9" w:rsidRDefault="00165156" w:rsidP="00165156">
      <w:pPr>
        <w:pStyle w:val="Heading2"/>
        <w:rPr>
          <w:rFonts w:asciiTheme="minorHAnsi" w:hAnsiTheme="minorHAnsi" w:cstheme="minorHAnsi"/>
          <w:color w:val="auto"/>
        </w:rPr>
      </w:pPr>
      <w:r w:rsidRPr="00E62FD9">
        <w:rPr>
          <w:rFonts w:asciiTheme="minorHAnsi" w:hAnsiTheme="minorHAnsi" w:cstheme="minorHAnsi"/>
          <w:color w:val="auto"/>
        </w:rPr>
        <w:t>2.</w:t>
      </w:r>
      <w:r w:rsidR="00C67F52">
        <w:rPr>
          <w:rFonts w:asciiTheme="minorHAnsi" w:hAnsiTheme="minorHAnsi" w:cstheme="minorHAnsi"/>
          <w:color w:val="auto"/>
        </w:rPr>
        <w:t>7</w:t>
      </w:r>
      <w:r w:rsidRPr="00E62FD9">
        <w:rPr>
          <w:rFonts w:asciiTheme="minorHAnsi" w:hAnsiTheme="minorHAnsi" w:cstheme="minorHAnsi"/>
          <w:color w:val="auto"/>
        </w:rPr>
        <w:t xml:space="preserve"> Initiative benefits/outcomes</w:t>
      </w:r>
      <w:r w:rsidR="00846519" w:rsidRPr="00E62FD9">
        <w:rPr>
          <w:rFonts w:asciiTheme="minorHAnsi" w:hAnsiTheme="minorHAnsi" w:cstheme="minorHAnsi"/>
          <w:color w:val="auto"/>
        </w:rPr>
        <w:t xml:space="preserve"> and measures of success</w:t>
      </w:r>
    </w:p>
    <w:tbl>
      <w:tblPr>
        <w:tblW w:w="4948" w:type="pct"/>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dotted" w:sz="4" w:space="0" w:color="2F5496" w:themeColor="accent1" w:themeShade="BF"/>
        </w:tblBorders>
        <w:tblLook w:val="0000" w:firstRow="0" w:lastRow="0" w:firstColumn="0" w:lastColumn="0" w:noHBand="0" w:noVBand="0"/>
      </w:tblPr>
      <w:tblGrid>
        <w:gridCol w:w="10088"/>
      </w:tblGrid>
      <w:tr w:rsidR="00EC1A1C" w:rsidRPr="00AA448B" w14:paraId="63AA9BE9" w14:textId="77777777">
        <w:trPr>
          <w:cantSplit/>
          <w:trHeight w:val="453"/>
        </w:trPr>
        <w:tc>
          <w:tcPr>
            <w:tcW w:w="5000" w:type="pct"/>
            <w:shd w:val="clear" w:color="auto" w:fill="FAEAD2"/>
            <w:vAlign w:val="center"/>
          </w:tcPr>
          <w:p w14:paraId="4DA9DBA2" w14:textId="6C61BACC" w:rsidR="0026336B" w:rsidRPr="00475614" w:rsidRDefault="00EC1A1C">
            <w:pPr>
              <w:pStyle w:val="tabletext-nospace"/>
              <w:spacing w:before="120" w:after="120"/>
              <w:rPr>
                <w:color w:val="1F3864" w:themeColor="accent1" w:themeShade="80"/>
              </w:rPr>
            </w:pPr>
            <w:r w:rsidRPr="00475614">
              <w:rPr>
                <w:color w:val="1F3864" w:themeColor="accent1" w:themeShade="80"/>
              </w:rPr>
              <w:t xml:space="preserve">Please describe </w:t>
            </w:r>
            <w:r w:rsidR="00C77830" w:rsidRPr="00475614">
              <w:rPr>
                <w:color w:val="1F3864" w:themeColor="accent1" w:themeShade="80"/>
              </w:rPr>
              <w:t xml:space="preserve">the benefits </w:t>
            </w:r>
            <w:r w:rsidR="00610409" w:rsidRPr="00475614">
              <w:rPr>
                <w:color w:val="1F3864" w:themeColor="accent1" w:themeShade="80"/>
              </w:rPr>
              <w:t xml:space="preserve">of your initiative and </w:t>
            </w:r>
            <w:r w:rsidRPr="00475614">
              <w:rPr>
                <w:color w:val="1F3864" w:themeColor="accent1" w:themeShade="80"/>
              </w:rPr>
              <w:t>how you w</w:t>
            </w:r>
            <w:r w:rsidR="0026336B" w:rsidRPr="00475614">
              <w:rPr>
                <w:color w:val="1F3864" w:themeColor="accent1" w:themeShade="80"/>
              </w:rPr>
              <w:t>ill</w:t>
            </w:r>
            <w:r w:rsidRPr="00475614">
              <w:rPr>
                <w:color w:val="1F3864" w:themeColor="accent1" w:themeShade="80"/>
              </w:rPr>
              <w:t xml:space="preserve"> measure </w:t>
            </w:r>
            <w:r w:rsidR="00610409" w:rsidRPr="00475614">
              <w:rPr>
                <w:color w:val="1F3864" w:themeColor="accent1" w:themeShade="80"/>
              </w:rPr>
              <w:t>them</w:t>
            </w:r>
            <w:r w:rsidRPr="00475614">
              <w:rPr>
                <w:color w:val="1F3864" w:themeColor="accent1" w:themeShade="80"/>
              </w:rPr>
              <w:t xml:space="preserve">. We recognise that </w:t>
            </w:r>
            <w:r w:rsidR="00C17479" w:rsidRPr="00475614">
              <w:rPr>
                <w:bCs/>
                <w:color w:val="1F3864" w:themeColor="accent1" w:themeShade="80"/>
              </w:rPr>
              <w:t>these</w:t>
            </w:r>
            <w:r w:rsidRPr="00475614">
              <w:rPr>
                <w:color w:val="1F3864" w:themeColor="accent1" w:themeShade="80"/>
              </w:rPr>
              <w:t xml:space="preserve"> may develop over time (and outside of the funding period), but you should tell us </w:t>
            </w:r>
            <w:r w:rsidR="00AA4902">
              <w:rPr>
                <w:color w:val="1F3864" w:themeColor="accent1" w:themeShade="80"/>
              </w:rPr>
              <w:t>the process you will follow</w:t>
            </w:r>
            <w:r w:rsidRPr="00475614">
              <w:rPr>
                <w:color w:val="1F3864" w:themeColor="accent1" w:themeShade="80"/>
              </w:rPr>
              <w:t xml:space="preserve"> to measure success at the end of the funding period (</w:t>
            </w:r>
            <w:r w:rsidR="00DE5882" w:rsidRPr="00475614">
              <w:rPr>
                <w:color w:val="1F3864" w:themeColor="accent1" w:themeShade="80"/>
              </w:rPr>
              <w:t>December</w:t>
            </w:r>
            <w:r w:rsidRPr="00475614">
              <w:rPr>
                <w:color w:val="1F3864" w:themeColor="accent1" w:themeShade="80"/>
              </w:rPr>
              <w:t xml:space="preserve"> 2024). </w:t>
            </w:r>
            <w:r w:rsidR="00793CAE" w:rsidRPr="00475614">
              <w:rPr>
                <w:color w:val="1F3864" w:themeColor="accent1" w:themeShade="80"/>
              </w:rPr>
              <w:t xml:space="preserve">This </w:t>
            </w:r>
            <w:r w:rsidRPr="00475614">
              <w:rPr>
                <w:color w:val="1F3864" w:themeColor="accent1" w:themeShade="80"/>
              </w:rPr>
              <w:t xml:space="preserve">should </w:t>
            </w:r>
            <w:r w:rsidR="0026336B" w:rsidRPr="00475614">
              <w:rPr>
                <w:color w:val="1F3864" w:themeColor="accent1" w:themeShade="80"/>
              </w:rPr>
              <w:t>show</w:t>
            </w:r>
            <w:r w:rsidRPr="00475614">
              <w:rPr>
                <w:color w:val="1F3864" w:themeColor="accent1" w:themeShade="80"/>
              </w:rPr>
              <w:t xml:space="preserve"> how you define </w:t>
            </w:r>
            <w:r w:rsidR="0026336B" w:rsidRPr="00475614">
              <w:rPr>
                <w:color w:val="1F3864" w:themeColor="accent1" w:themeShade="80"/>
              </w:rPr>
              <w:t>‘</w:t>
            </w:r>
            <w:r w:rsidRPr="00475614">
              <w:rPr>
                <w:color w:val="1F3864" w:themeColor="accent1" w:themeShade="80"/>
              </w:rPr>
              <w:t>growth</w:t>
            </w:r>
            <w:r w:rsidR="0026336B" w:rsidRPr="00475614">
              <w:rPr>
                <w:color w:val="1F3864" w:themeColor="accent1" w:themeShade="80"/>
              </w:rPr>
              <w:t>’. E</w:t>
            </w:r>
            <w:r w:rsidRPr="00475614">
              <w:rPr>
                <w:color w:val="1F3864" w:themeColor="accent1" w:themeShade="80"/>
              </w:rPr>
              <w:t xml:space="preserve">xamples might include: learner numbers </w:t>
            </w:r>
            <w:r w:rsidR="006B3DA5" w:rsidRPr="00475614">
              <w:rPr>
                <w:color w:val="1F3864" w:themeColor="accent1" w:themeShade="80"/>
              </w:rPr>
              <w:t>(</w:t>
            </w:r>
            <w:r w:rsidRPr="00475614">
              <w:rPr>
                <w:color w:val="1F3864" w:themeColor="accent1" w:themeShade="80"/>
              </w:rPr>
              <w:t>enrol</w:t>
            </w:r>
            <w:r w:rsidR="006B3DA5" w:rsidRPr="00475614">
              <w:rPr>
                <w:color w:val="1F3864" w:themeColor="accent1" w:themeShade="80"/>
              </w:rPr>
              <w:t>ment</w:t>
            </w:r>
            <w:r w:rsidRPr="00475614">
              <w:rPr>
                <w:color w:val="1F3864" w:themeColor="accent1" w:themeShade="80"/>
              </w:rPr>
              <w:t xml:space="preserve"> or completi</w:t>
            </w:r>
            <w:r w:rsidR="006B3DA5" w:rsidRPr="00475614">
              <w:rPr>
                <w:color w:val="1F3864" w:themeColor="accent1" w:themeShade="80"/>
              </w:rPr>
              <w:t>on)</w:t>
            </w:r>
            <w:r w:rsidRPr="00475614">
              <w:rPr>
                <w:color w:val="1F3864" w:themeColor="accent1" w:themeShade="80"/>
              </w:rPr>
              <w:t xml:space="preserve">, shifts in the level of achievement, shifts in organisational or sector capability, or changes to the scope/content of a course. </w:t>
            </w:r>
          </w:p>
          <w:p w14:paraId="6D07EA0B" w14:textId="1EB6EB08" w:rsidR="00EC1A1C" w:rsidRPr="00C17479" w:rsidRDefault="00EC1A1C">
            <w:pPr>
              <w:pStyle w:val="tabletext-nospace"/>
              <w:spacing w:before="120" w:after="120"/>
              <w:rPr>
                <w:color w:val="2F5496" w:themeColor="accent1" w:themeShade="BF"/>
              </w:rPr>
            </w:pPr>
            <w:r w:rsidRPr="00475614">
              <w:rPr>
                <w:color w:val="1F3864" w:themeColor="accent1" w:themeShade="80"/>
              </w:rPr>
              <w:t xml:space="preserve">We expect to see a combination of </w:t>
            </w:r>
            <w:r w:rsidR="00C17479" w:rsidRPr="00475614">
              <w:rPr>
                <w:bCs/>
                <w:color w:val="1F3864" w:themeColor="accent1" w:themeShade="80"/>
              </w:rPr>
              <w:t>objective</w:t>
            </w:r>
            <w:r w:rsidRPr="00475614">
              <w:rPr>
                <w:color w:val="1F3864" w:themeColor="accent1" w:themeShade="80"/>
              </w:rPr>
              <w:t xml:space="preserve"> and </w:t>
            </w:r>
            <w:r w:rsidR="00C17479" w:rsidRPr="00475614">
              <w:rPr>
                <w:bCs/>
                <w:color w:val="1F3864" w:themeColor="accent1" w:themeShade="80"/>
              </w:rPr>
              <w:t>subjective</w:t>
            </w:r>
            <w:r w:rsidRPr="00475614">
              <w:rPr>
                <w:color w:val="1F3864" w:themeColor="accent1" w:themeShade="80"/>
              </w:rPr>
              <w:t xml:space="preserve"> measures that are well aligned to the initiative.</w:t>
            </w:r>
            <w:r w:rsidR="0026336B" w:rsidRPr="00475614">
              <w:rPr>
                <w:color w:val="1F3864" w:themeColor="accent1" w:themeShade="80"/>
              </w:rPr>
              <w:t xml:space="preserve"> These will</w:t>
            </w:r>
            <w:r w:rsidR="0026336B" w:rsidRPr="00475614">
              <w:rPr>
                <w:bCs/>
                <w:color w:val="1F3864" w:themeColor="accent1" w:themeShade="80"/>
              </w:rPr>
              <w:t xml:space="preserve"> likely include common measures such as Educational Performance Indicators (EPIs).</w:t>
            </w:r>
          </w:p>
        </w:tc>
      </w:tr>
      <w:tr w:rsidR="00EC1A1C" w:rsidRPr="00AA448B" w14:paraId="6CF44DB7" w14:textId="77777777">
        <w:trPr>
          <w:cantSplit/>
          <w:trHeight w:val="340"/>
        </w:trPr>
        <w:tc>
          <w:tcPr>
            <w:tcW w:w="5000" w:type="pct"/>
            <w:vAlign w:val="center"/>
          </w:tcPr>
          <w:p w14:paraId="232C137C" w14:textId="77777777" w:rsidR="00EC1A1C" w:rsidRPr="00AA448B" w:rsidRDefault="00EC1A1C">
            <w:pPr>
              <w:pStyle w:val="Header"/>
              <w:spacing w:before="120"/>
              <w:rPr>
                <w:rFonts w:ascii="Arial" w:hAnsi="Arial" w:cs="Arial"/>
              </w:rPr>
            </w:pPr>
            <w:r w:rsidRPr="00AA448B">
              <w:rPr>
                <w:rFonts w:ascii="Arial" w:hAnsi="Arial" w:cs="Arial"/>
              </w:rPr>
              <w:fldChar w:fldCharType="begin">
                <w:ffData>
                  <w:name w:val="Text31"/>
                  <w:enabled/>
                  <w:calcOnExit w:val="0"/>
                  <w:textInput/>
                </w:ffData>
              </w:fldChar>
            </w:r>
            <w:r w:rsidRPr="00AA448B">
              <w:rPr>
                <w:rFonts w:ascii="Arial" w:hAnsi="Arial" w:cs="Arial"/>
              </w:rPr>
              <w:instrText xml:space="preserve"> FORMTEXT </w:instrText>
            </w:r>
            <w:r w:rsidRPr="00AA448B">
              <w:rPr>
                <w:rFonts w:ascii="Arial" w:hAnsi="Arial" w:cs="Arial"/>
              </w:rPr>
            </w:r>
            <w:r w:rsidRPr="00AA448B">
              <w:rPr>
                <w:rFonts w:ascii="Arial" w:hAnsi="Arial" w:cs="Arial"/>
              </w:rPr>
              <w:fldChar w:fldCharType="separate"/>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rPr>
              <w:fldChar w:fldCharType="end"/>
            </w:r>
          </w:p>
        </w:tc>
      </w:tr>
    </w:tbl>
    <w:p w14:paraId="3CFCAE26" w14:textId="77777777" w:rsidR="00BD5FCB" w:rsidRDefault="00BD5FCB" w:rsidP="00DE5882">
      <w:pPr>
        <w:ind w:left="0" w:firstLine="0"/>
      </w:pPr>
    </w:p>
    <w:p w14:paraId="5B2B82A1" w14:textId="77777777" w:rsidR="00BD5FCB" w:rsidRDefault="00BD5FCB" w:rsidP="00A4694F"/>
    <w:p w14:paraId="3AF612C4" w14:textId="3D3D8CE7" w:rsidR="008A5E19" w:rsidRPr="008A5E19" w:rsidRDefault="00734E1E" w:rsidP="00C14D8A">
      <w:pPr>
        <w:pStyle w:val="Heading1"/>
      </w:pPr>
      <w:r>
        <w:t xml:space="preserve">Part 3: </w:t>
      </w:r>
      <w:r w:rsidR="007F6C67">
        <w:t xml:space="preserve">Initiative deliverables, timeline and budget </w:t>
      </w:r>
    </w:p>
    <w:p w14:paraId="20C9D098" w14:textId="17752599" w:rsidR="00C14D8A" w:rsidRPr="00475614" w:rsidRDefault="006A3788" w:rsidP="00C14D8A">
      <w:pPr>
        <w:rPr>
          <w:color w:val="1F3864" w:themeColor="accent1" w:themeShade="80"/>
        </w:rPr>
      </w:pPr>
      <w:r w:rsidRPr="00475614">
        <w:rPr>
          <w:color w:val="1F3864" w:themeColor="accent1" w:themeShade="80"/>
        </w:rPr>
        <w:t xml:space="preserve">In this </w:t>
      </w:r>
      <w:r w:rsidR="006B3DA5" w:rsidRPr="00475614">
        <w:rPr>
          <w:color w:val="1F3864" w:themeColor="accent1" w:themeShade="80"/>
        </w:rPr>
        <w:t>p</w:t>
      </w:r>
      <w:r w:rsidRPr="00475614">
        <w:rPr>
          <w:color w:val="1F3864" w:themeColor="accent1" w:themeShade="80"/>
        </w:rPr>
        <w:t>art</w:t>
      </w:r>
      <w:r w:rsidR="00A753EE" w:rsidRPr="00475614">
        <w:rPr>
          <w:color w:val="1F3864" w:themeColor="accent1" w:themeShade="80"/>
        </w:rPr>
        <w:t>,</w:t>
      </w:r>
      <w:r w:rsidRPr="00475614">
        <w:rPr>
          <w:color w:val="1F3864" w:themeColor="accent1" w:themeShade="80"/>
        </w:rPr>
        <w:t xml:space="preserve"> we want to know how you will deliver your </w:t>
      </w:r>
      <w:r w:rsidR="0027345A" w:rsidRPr="00475614">
        <w:rPr>
          <w:color w:val="1F3864" w:themeColor="accent1" w:themeShade="80"/>
        </w:rPr>
        <w:t>initiative</w:t>
      </w:r>
      <w:r w:rsidR="001B290C" w:rsidRPr="00475614">
        <w:rPr>
          <w:color w:val="1F3864" w:themeColor="accent1" w:themeShade="80"/>
        </w:rPr>
        <w:t>. Your initiative’s</w:t>
      </w:r>
      <w:r w:rsidR="0027345A" w:rsidRPr="00475614">
        <w:rPr>
          <w:color w:val="1F3864" w:themeColor="accent1" w:themeShade="80"/>
        </w:rPr>
        <w:t xml:space="preserve"> </w:t>
      </w:r>
      <w:r w:rsidR="007F6C67" w:rsidRPr="00475614">
        <w:rPr>
          <w:color w:val="1F3864" w:themeColor="accent1" w:themeShade="80"/>
        </w:rPr>
        <w:t xml:space="preserve">timeline, budget, </w:t>
      </w:r>
      <w:r w:rsidR="00B40860" w:rsidRPr="00475614">
        <w:rPr>
          <w:color w:val="1F3864" w:themeColor="accent1" w:themeShade="80"/>
        </w:rPr>
        <w:t xml:space="preserve">deliverables </w:t>
      </w:r>
      <w:r w:rsidR="001B290C" w:rsidRPr="00475614">
        <w:rPr>
          <w:color w:val="1F3864" w:themeColor="accent1" w:themeShade="80"/>
        </w:rPr>
        <w:t xml:space="preserve">and milestones should </w:t>
      </w:r>
      <w:r w:rsidR="00064333" w:rsidRPr="00475614">
        <w:rPr>
          <w:color w:val="1F3864" w:themeColor="accent1" w:themeShade="80"/>
        </w:rPr>
        <w:t>align</w:t>
      </w:r>
      <w:r w:rsidR="001B290C" w:rsidRPr="00475614">
        <w:rPr>
          <w:color w:val="1F3864" w:themeColor="accent1" w:themeShade="80"/>
        </w:rPr>
        <w:t xml:space="preserve"> to the proposal and benefits you outlined in Part 2.</w:t>
      </w:r>
    </w:p>
    <w:p w14:paraId="2059114C" w14:textId="010FC83F" w:rsidR="00C07467" w:rsidRPr="00475614" w:rsidRDefault="001A432A" w:rsidP="00C14D8A">
      <w:pPr>
        <w:rPr>
          <w:color w:val="1F3864" w:themeColor="accent1" w:themeShade="80"/>
        </w:rPr>
      </w:pPr>
      <w:r w:rsidRPr="00475614">
        <w:rPr>
          <w:color w:val="1F3864" w:themeColor="accent1" w:themeShade="80"/>
        </w:rPr>
        <w:t xml:space="preserve">When we assess this, we will consider your ability to deliver the initiative as described, </w:t>
      </w:r>
      <w:r w:rsidR="00F72329" w:rsidRPr="00475614">
        <w:rPr>
          <w:color w:val="1F3864" w:themeColor="accent1" w:themeShade="80"/>
        </w:rPr>
        <w:t xml:space="preserve">including the existing </w:t>
      </w:r>
      <w:r w:rsidRPr="00475614">
        <w:rPr>
          <w:color w:val="1F3864" w:themeColor="accent1" w:themeShade="80"/>
        </w:rPr>
        <w:t>capability, provision</w:t>
      </w:r>
      <w:r w:rsidR="00F72329" w:rsidRPr="00475614">
        <w:rPr>
          <w:color w:val="1F3864" w:themeColor="accent1" w:themeShade="80"/>
        </w:rPr>
        <w:t xml:space="preserve"> and </w:t>
      </w:r>
      <w:r w:rsidRPr="00475614">
        <w:rPr>
          <w:color w:val="1F3864" w:themeColor="accent1" w:themeShade="80"/>
        </w:rPr>
        <w:t>commitment to making the initiative a success</w:t>
      </w:r>
      <w:r w:rsidR="00F72329" w:rsidRPr="00475614">
        <w:rPr>
          <w:color w:val="1F3864" w:themeColor="accent1" w:themeShade="80"/>
        </w:rPr>
        <w:t xml:space="preserve"> that you described in Part 2</w:t>
      </w:r>
      <w:r w:rsidR="004E5891" w:rsidRPr="00475614">
        <w:rPr>
          <w:color w:val="1F3864" w:themeColor="accent1" w:themeShade="80"/>
        </w:rPr>
        <w:t xml:space="preserve">. </w:t>
      </w:r>
    </w:p>
    <w:p w14:paraId="4481A09D" w14:textId="036E9DC8" w:rsidR="00C07467" w:rsidRPr="00475614" w:rsidRDefault="000F42C2" w:rsidP="00C14D8A">
      <w:pPr>
        <w:rPr>
          <w:color w:val="1F3864" w:themeColor="accent1" w:themeShade="80"/>
        </w:rPr>
      </w:pPr>
      <w:r w:rsidRPr="00475614">
        <w:rPr>
          <w:color w:val="1F3864" w:themeColor="accent1" w:themeShade="80"/>
        </w:rPr>
        <w:t xml:space="preserve">The </w:t>
      </w:r>
      <w:r w:rsidR="00C65F7B" w:rsidRPr="00475614">
        <w:rPr>
          <w:color w:val="1F3864" w:themeColor="accent1" w:themeShade="80"/>
        </w:rPr>
        <w:t>timeline needs to be realistic</w:t>
      </w:r>
      <w:r w:rsidR="008A0B94" w:rsidRPr="00475614">
        <w:rPr>
          <w:color w:val="1F3864" w:themeColor="accent1" w:themeShade="80"/>
        </w:rPr>
        <w:t xml:space="preserve"> for the length of the Funding Agreement (</w:t>
      </w:r>
      <w:r w:rsidR="00DE5882" w:rsidRPr="00475614">
        <w:rPr>
          <w:color w:val="1F3864" w:themeColor="accent1" w:themeShade="80"/>
        </w:rPr>
        <w:t>January 2024 to December 2024</w:t>
      </w:r>
      <w:r w:rsidR="008A0B94" w:rsidRPr="00475614">
        <w:rPr>
          <w:color w:val="1F3864" w:themeColor="accent1" w:themeShade="80"/>
        </w:rPr>
        <w:t>)</w:t>
      </w:r>
      <w:r w:rsidR="005121FA" w:rsidRPr="00475614">
        <w:rPr>
          <w:color w:val="1F3864" w:themeColor="accent1" w:themeShade="80"/>
        </w:rPr>
        <w:t xml:space="preserve"> and the activities you propose to deliver. The budget needs</w:t>
      </w:r>
      <w:r w:rsidR="003D71AE" w:rsidRPr="00475614">
        <w:rPr>
          <w:color w:val="1F3864" w:themeColor="accent1" w:themeShade="80"/>
        </w:rPr>
        <w:t xml:space="preserve"> to</w:t>
      </w:r>
      <w:r w:rsidR="00046669" w:rsidRPr="00475614">
        <w:rPr>
          <w:color w:val="1F3864" w:themeColor="accent1" w:themeShade="80"/>
        </w:rPr>
        <w:t xml:space="preserve"> demonstrate effective prioritisation and use of funds by being well aligned to the nature of the activities and the timeline. </w:t>
      </w:r>
    </w:p>
    <w:p w14:paraId="34D0026B" w14:textId="4B46FD5E" w:rsidR="001A432A" w:rsidRPr="00475614" w:rsidRDefault="005C5606" w:rsidP="00A4332A">
      <w:pPr>
        <w:ind w:left="0" w:firstLine="0"/>
        <w:rPr>
          <w:color w:val="1F3864" w:themeColor="accent1" w:themeShade="80"/>
        </w:rPr>
      </w:pPr>
      <w:r w:rsidRPr="00475614">
        <w:rPr>
          <w:color w:val="1F3864" w:themeColor="accent1" w:themeShade="80"/>
        </w:rPr>
        <w:t>When assessing our confidence in your ability to deliver, w</w:t>
      </w:r>
      <w:r w:rsidR="00366128" w:rsidRPr="00475614">
        <w:rPr>
          <w:color w:val="1F3864" w:themeColor="accent1" w:themeShade="80"/>
        </w:rPr>
        <w:t>e may also draw on evidence that we already hold, including information from monitoring and engagement and your Investment Plan (if applicable).</w:t>
      </w:r>
    </w:p>
    <w:p w14:paraId="5F5739F2" w14:textId="50F1311B" w:rsidR="00B40860" w:rsidRPr="00E62FD9" w:rsidRDefault="00B40860" w:rsidP="00B40860">
      <w:pPr>
        <w:pStyle w:val="Heading2"/>
        <w:rPr>
          <w:rFonts w:asciiTheme="minorHAnsi" w:hAnsiTheme="minorHAnsi" w:cstheme="minorHAnsi"/>
          <w:color w:val="auto"/>
        </w:rPr>
      </w:pPr>
      <w:r w:rsidRPr="00E62FD9">
        <w:rPr>
          <w:rFonts w:asciiTheme="minorHAnsi" w:hAnsiTheme="minorHAnsi" w:cstheme="minorHAnsi"/>
          <w:color w:val="auto"/>
        </w:rPr>
        <w:t xml:space="preserve">3.1 </w:t>
      </w:r>
      <w:r w:rsidR="00060054" w:rsidRPr="00E62FD9">
        <w:rPr>
          <w:rFonts w:asciiTheme="minorHAnsi" w:hAnsiTheme="minorHAnsi" w:cstheme="minorHAnsi"/>
          <w:color w:val="auto"/>
        </w:rPr>
        <w:t>I</w:t>
      </w:r>
      <w:r w:rsidR="0027345A" w:rsidRPr="00E62FD9">
        <w:rPr>
          <w:rFonts w:asciiTheme="minorHAnsi" w:hAnsiTheme="minorHAnsi" w:cstheme="minorHAnsi"/>
          <w:color w:val="auto"/>
        </w:rPr>
        <w:t>nitiative activities</w:t>
      </w:r>
      <w:r w:rsidR="00190BF2" w:rsidRPr="00E62FD9">
        <w:rPr>
          <w:rFonts w:asciiTheme="minorHAnsi" w:hAnsiTheme="minorHAnsi" w:cstheme="minorHAnsi"/>
          <w:color w:val="auto"/>
        </w:rPr>
        <w:t xml:space="preserve">, </w:t>
      </w:r>
      <w:r w:rsidRPr="00E62FD9">
        <w:rPr>
          <w:rFonts w:asciiTheme="minorHAnsi" w:hAnsiTheme="minorHAnsi" w:cstheme="minorHAnsi"/>
          <w:color w:val="auto"/>
        </w:rPr>
        <w:t>deliverables</w:t>
      </w:r>
      <w:r w:rsidR="00190BF2" w:rsidRPr="00E62FD9">
        <w:rPr>
          <w:rFonts w:asciiTheme="minorHAnsi" w:hAnsiTheme="minorHAnsi" w:cstheme="minorHAnsi"/>
          <w:color w:val="auto"/>
        </w:rPr>
        <w:t xml:space="preserve"> and timeline</w:t>
      </w:r>
    </w:p>
    <w:tbl>
      <w:tblPr>
        <w:tblW w:w="4948" w:type="pct"/>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dotted" w:sz="4" w:space="0" w:color="2F5496" w:themeColor="accent1" w:themeShade="BF"/>
        </w:tblBorders>
        <w:tblLook w:val="0000" w:firstRow="0" w:lastRow="0" w:firstColumn="0" w:lastColumn="0" w:noHBand="0" w:noVBand="0"/>
      </w:tblPr>
      <w:tblGrid>
        <w:gridCol w:w="10088"/>
      </w:tblGrid>
      <w:tr w:rsidR="00C17479" w:rsidRPr="00AA448B" w14:paraId="6BD7D46C" w14:textId="77777777">
        <w:trPr>
          <w:cantSplit/>
          <w:trHeight w:val="453"/>
        </w:trPr>
        <w:tc>
          <w:tcPr>
            <w:tcW w:w="5000" w:type="pct"/>
            <w:shd w:val="clear" w:color="auto" w:fill="FAEAD2"/>
            <w:vAlign w:val="center"/>
          </w:tcPr>
          <w:p w14:paraId="152FF507" w14:textId="4D80AF29" w:rsidR="00C17479" w:rsidRPr="00475614" w:rsidRDefault="00C17479">
            <w:pPr>
              <w:pStyle w:val="tabletext-nospace"/>
              <w:spacing w:before="120" w:after="120"/>
              <w:rPr>
                <w:bCs/>
                <w:color w:val="1F3864" w:themeColor="accent1" w:themeShade="80"/>
              </w:rPr>
            </w:pPr>
            <w:r w:rsidRPr="00475614">
              <w:rPr>
                <w:bCs/>
                <w:color w:val="1F3864" w:themeColor="accent1" w:themeShade="80"/>
              </w:rPr>
              <w:t>Please provide a high-level timeline for your initiative’s key activities and deliverables. For initiatives funded in 202</w:t>
            </w:r>
            <w:r w:rsidR="00DE5882" w:rsidRPr="00475614">
              <w:rPr>
                <w:bCs/>
                <w:color w:val="1F3864" w:themeColor="accent1" w:themeShade="80"/>
              </w:rPr>
              <w:t>4</w:t>
            </w:r>
            <w:r w:rsidRPr="00475614">
              <w:rPr>
                <w:bCs/>
                <w:color w:val="1F3864" w:themeColor="accent1" w:themeShade="80"/>
              </w:rPr>
              <w:t xml:space="preserve"> we expect to see a timeline run from </w:t>
            </w:r>
            <w:r w:rsidR="00DE5882" w:rsidRPr="00475614">
              <w:rPr>
                <w:bCs/>
                <w:color w:val="1F3864" w:themeColor="accent1" w:themeShade="80"/>
              </w:rPr>
              <w:t>January 2024 to December 2024</w:t>
            </w:r>
            <w:r w:rsidRPr="00475614">
              <w:rPr>
                <w:bCs/>
                <w:color w:val="1F3864" w:themeColor="accent1" w:themeShade="80"/>
              </w:rPr>
              <w:t xml:space="preserve">. </w:t>
            </w:r>
          </w:p>
        </w:tc>
      </w:tr>
      <w:tr w:rsidR="00C17479" w:rsidRPr="00AA448B" w14:paraId="78B3EC8E" w14:textId="77777777">
        <w:trPr>
          <w:cantSplit/>
          <w:trHeight w:val="340"/>
        </w:trPr>
        <w:tc>
          <w:tcPr>
            <w:tcW w:w="5000" w:type="pct"/>
            <w:vAlign w:val="center"/>
          </w:tcPr>
          <w:p w14:paraId="51FD2CFE" w14:textId="77777777" w:rsidR="00C17479" w:rsidRPr="00AA448B" w:rsidRDefault="00C17479">
            <w:pPr>
              <w:pStyle w:val="Header"/>
              <w:spacing w:before="120"/>
              <w:rPr>
                <w:rFonts w:ascii="Arial" w:hAnsi="Arial" w:cs="Arial"/>
              </w:rPr>
            </w:pPr>
            <w:r w:rsidRPr="00AA448B">
              <w:rPr>
                <w:rFonts w:ascii="Arial" w:hAnsi="Arial" w:cs="Arial"/>
              </w:rPr>
              <w:fldChar w:fldCharType="begin">
                <w:ffData>
                  <w:name w:val="Text31"/>
                  <w:enabled/>
                  <w:calcOnExit w:val="0"/>
                  <w:textInput/>
                </w:ffData>
              </w:fldChar>
            </w:r>
            <w:r w:rsidRPr="00AA448B">
              <w:rPr>
                <w:rFonts w:ascii="Arial" w:hAnsi="Arial" w:cs="Arial"/>
              </w:rPr>
              <w:instrText xml:space="preserve"> FORMTEXT </w:instrText>
            </w:r>
            <w:r w:rsidRPr="00AA448B">
              <w:rPr>
                <w:rFonts w:ascii="Arial" w:hAnsi="Arial" w:cs="Arial"/>
              </w:rPr>
            </w:r>
            <w:r w:rsidRPr="00AA448B">
              <w:rPr>
                <w:rFonts w:ascii="Arial" w:hAnsi="Arial" w:cs="Arial"/>
              </w:rPr>
              <w:fldChar w:fldCharType="separate"/>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rPr>
              <w:fldChar w:fldCharType="end"/>
            </w:r>
          </w:p>
        </w:tc>
      </w:tr>
    </w:tbl>
    <w:p w14:paraId="49F79A58" w14:textId="77777777" w:rsidR="0005337D" w:rsidRDefault="0005337D" w:rsidP="00C17479">
      <w:pPr>
        <w:pStyle w:val="Heading3"/>
      </w:pPr>
    </w:p>
    <w:p w14:paraId="3B2B91AD" w14:textId="7183022E" w:rsidR="00060054" w:rsidRPr="00E62FD9" w:rsidRDefault="00060054" w:rsidP="00E62FD9">
      <w:pPr>
        <w:pStyle w:val="Heading2"/>
        <w:rPr>
          <w:rFonts w:asciiTheme="minorHAnsi" w:hAnsiTheme="minorHAnsi" w:cstheme="minorHAnsi"/>
          <w:color w:val="auto"/>
        </w:rPr>
      </w:pPr>
      <w:r w:rsidRPr="00E62FD9">
        <w:rPr>
          <w:rFonts w:asciiTheme="minorHAnsi" w:hAnsiTheme="minorHAnsi" w:cstheme="minorHAnsi"/>
          <w:color w:val="auto"/>
        </w:rPr>
        <w:t>3.1.1 Dependencies and risks</w:t>
      </w:r>
    </w:p>
    <w:tbl>
      <w:tblPr>
        <w:tblW w:w="4948" w:type="pct"/>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dotted" w:sz="4" w:space="0" w:color="2F5496" w:themeColor="accent1" w:themeShade="BF"/>
        </w:tblBorders>
        <w:tblLook w:val="0000" w:firstRow="0" w:lastRow="0" w:firstColumn="0" w:lastColumn="0" w:noHBand="0" w:noVBand="0"/>
      </w:tblPr>
      <w:tblGrid>
        <w:gridCol w:w="10088"/>
      </w:tblGrid>
      <w:tr w:rsidR="00C17479" w:rsidRPr="00AA448B" w14:paraId="3E31BDC4" w14:textId="77777777">
        <w:trPr>
          <w:cantSplit/>
          <w:trHeight w:val="453"/>
        </w:trPr>
        <w:tc>
          <w:tcPr>
            <w:tcW w:w="5000" w:type="pct"/>
            <w:shd w:val="clear" w:color="auto" w:fill="FAEAD2"/>
            <w:vAlign w:val="center"/>
          </w:tcPr>
          <w:p w14:paraId="57B7B89A" w14:textId="123CDF65" w:rsidR="00C17479" w:rsidRPr="00475614" w:rsidRDefault="00C17479">
            <w:pPr>
              <w:pStyle w:val="tabletext-nospace"/>
              <w:spacing w:before="120" w:after="120"/>
              <w:rPr>
                <w:bCs/>
                <w:color w:val="1F3864" w:themeColor="accent1" w:themeShade="80"/>
              </w:rPr>
            </w:pPr>
            <w:r w:rsidRPr="00475614">
              <w:rPr>
                <w:bCs/>
                <w:color w:val="1F3864" w:themeColor="accent1" w:themeShade="80"/>
              </w:rPr>
              <w:t xml:space="preserve">Please briefly note any dependencies or risks </w:t>
            </w:r>
            <w:r w:rsidRPr="00475614">
              <w:rPr>
                <w:color w:val="1F3864" w:themeColor="accent1" w:themeShade="80"/>
              </w:rPr>
              <w:t xml:space="preserve">to the delivery of your initiative </w:t>
            </w:r>
            <w:r w:rsidRPr="00475614">
              <w:rPr>
                <w:bCs/>
                <w:color w:val="1F3864" w:themeColor="accent1" w:themeShade="80"/>
              </w:rPr>
              <w:t>that may affect successful delivery of the timeline above.</w:t>
            </w:r>
            <w:r w:rsidR="006155AD" w:rsidRPr="00475614">
              <w:rPr>
                <w:bCs/>
                <w:color w:val="1F3864" w:themeColor="accent1" w:themeShade="80"/>
              </w:rPr>
              <w:t xml:space="preserve"> For any risks, please list mitigations you would put in place to address </w:t>
            </w:r>
            <w:r w:rsidR="00C37441">
              <w:rPr>
                <w:bCs/>
                <w:color w:val="1F3864" w:themeColor="accent1" w:themeShade="80"/>
              </w:rPr>
              <w:t>each risk</w:t>
            </w:r>
            <w:r w:rsidR="006155AD" w:rsidRPr="00475614">
              <w:rPr>
                <w:bCs/>
                <w:color w:val="1F3864" w:themeColor="accent1" w:themeShade="80"/>
              </w:rPr>
              <w:t>.</w:t>
            </w:r>
          </w:p>
        </w:tc>
      </w:tr>
      <w:tr w:rsidR="00C17479" w:rsidRPr="00AA448B" w14:paraId="5076FA63" w14:textId="77777777">
        <w:trPr>
          <w:cantSplit/>
          <w:trHeight w:val="340"/>
        </w:trPr>
        <w:tc>
          <w:tcPr>
            <w:tcW w:w="5000" w:type="pct"/>
            <w:vAlign w:val="center"/>
          </w:tcPr>
          <w:p w14:paraId="1549EF88" w14:textId="77777777" w:rsidR="00C17479" w:rsidRPr="00AA448B" w:rsidRDefault="00C17479">
            <w:pPr>
              <w:pStyle w:val="Header"/>
              <w:spacing w:before="120"/>
              <w:rPr>
                <w:rFonts w:ascii="Arial" w:hAnsi="Arial" w:cs="Arial"/>
              </w:rPr>
            </w:pPr>
            <w:r w:rsidRPr="00AA448B">
              <w:rPr>
                <w:rFonts w:ascii="Arial" w:hAnsi="Arial" w:cs="Arial"/>
              </w:rPr>
              <w:fldChar w:fldCharType="begin">
                <w:ffData>
                  <w:name w:val="Text31"/>
                  <w:enabled/>
                  <w:calcOnExit w:val="0"/>
                  <w:textInput/>
                </w:ffData>
              </w:fldChar>
            </w:r>
            <w:r w:rsidRPr="00AA448B">
              <w:rPr>
                <w:rFonts w:ascii="Arial" w:hAnsi="Arial" w:cs="Arial"/>
              </w:rPr>
              <w:instrText xml:space="preserve"> FORMTEXT </w:instrText>
            </w:r>
            <w:r w:rsidRPr="00AA448B">
              <w:rPr>
                <w:rFonts w:ascii="Arial" w:hAnsi="Arial" w:cs="Arial"/>
              </w:rPr>
            </w:r>
            <w:r w:rsidRPr="00AA448B">
              <w:rPr>
                <w:rFonts w:ascii="Arial" w:hAnsi="Arial" w:cs="Arial"/>
              </w:rPr>
              <w:fldChar w:fldCharType="separate"/>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rPr>
              <w:fldChar w:fldCharType="end"/>
            </w:r>
          </w:p>
        </w:tc>
      </w:tr>
    </w:tbl>
    <w:p w14:paraId="5A8C697D" w14:textId="77777777" w:rsidR="00060054" w:rsidRPr="002679EB" w:rsidRDefault="00060054" w:rsidP="00B40860">
      <w:pPr>
        <w:rPr>
          <w:color w:val="2F5496" w:themeColor="accent1" w:themeShade="BF"/>
        </w:rPr>
      </w:pPr>
    </w:p>
    <w:p w14:paraId="36BEEF52" w14:textId="68D3EF5E" w:rsidR="0005337D" w:rsidRPr="00E62FD9" w:rsidRDefault="0005337D" w:rsidP="003833CB">
      <w:pPr>
        <w:pStyle w:val="Heading2"/>
        <w:rPr>
          <w:rFonts w:asciiTheme="minorHAnsi" w:hAnsiTheme="minorHAnsi" w:cstheme="minorHAnsi"/>
          <w:color w:val="auto"/>
        </w:rPr>
      </w:pPr>
      <w:r w:rsidRPr="00E62FD9">
        <w:rPr>
          <w:rFonts w:asciiTheme="minorHAnsi" w:hAnsiTheme="minorHAnsi" w:cstheme="minorHAnsi"/>
          <w:color w:val="auto"/>
        </w:rPr>
        <w:lastRenderedPageBreak/>
        <w:t xml:space="preserve">3.2 Proposed </w:t>
      </w:r>
      <w:r w:rsidR="00F74739" w:rsidRPr="00E62FD9">
        <w:rPr>
          <w:rFonts w:asciiTheme="minorHAnsi" w:hAnsiTheme="minorHAnsi" w:cstheme="minorHAnsi"/>
          <w:color w:val="auto"/>
        </w:rPr>
        <w:t>funding</w:t>
      </w:r>
      <w:r w:rsidRPr="00E62FD9">
        <w:rPr>
          <w:rFonts w:asciiTheme="minorHAnsi" w:hAnsiTheme="minorHAnsi" w:cstheme="minorHAnsi"/>
          <w:color w:val="auto"/>
        </w:rPr>
        <w:t xml:space="preserve"> milestones</w:t>
      </w:r>
    </w:p>
    <w:tbl>
      <w:tblPr>
        <w:tblW w:w="4948" w:type="pct"/>
        <w:tblLook w:val="0000" w:firstRow="0" w:lastRow="0" w:firstColumn="0" w:lastColumn="0" w:noHBand="0" w:noVBand="0"/>
      </w:tblPr>
      <w:tblGrid>
        <w:gridCol w:w="10094"/>
      </w:tblGrid>
      <w:tr w:rsidR="00916654" w:rsidRPr="00AA448B" w14:paraId="47A3DDF0" w14:textId="77777777" w:rsidTr="00745E49">
        <w:trPr>
          <w:trHeight w:val="453"/>
        </w:trPr>
        <w:tc>
          <w:tcPr>
            <w:tcW w:w="5000" w:type="pct"/>
          </w:tcPr>
          <w:p w14:paraId="59F23074" w14:textId="429CCA2F" w:rsidR="00BE7E48" w:rsidRPr="00475614" w:rsidRDefault="006155AD">
            <w:pPr>
              <w:pStyle w:val="tabletext-nospace"/>
              <w:spacing w:before="120" w:after="120"/>
              <w:rPr>
                <w:bCs/>
                <w:color w:val="1F3864" w:themeColor="accent1" w:themeShade="80"/>
              </w:rPr>
            </w:pPr>
            <w:r w:rsidRPr="00475614">
              <w:rPr>
                <w:bCs/>
                <w:color w:val="1F3864" w:themeColor="accent1" w:themeShade="80"/>
              </w:rPr>
              <w:t>You may apply for multiple years of funding. W</w:t>
            </w:r>
            <w:r w:rsidR="004F6265" w:rsidRPr="00475614">
              <w:rPr>
                <w:bCs/>
                <w:color w:val="1F3864" w:themeColor="accent1" w:themeShade="80"/>
              </w:rPr>
              <w:t xml:space="preserve">e suggest that </w:t>
            </w:r>
            <w:r w:rsidR="005D7EED" w:rsidRPr="00475614">
              <w:rPr>
                <w:bCs/>
                <w:color w:val="1F3864" w:themeColor="accent1" w:themeShade="80"/>
              </w:rPr>
              <w:t xml:space="preserve">no more than </w:t>
            </w:r>
            <w:r w:rsidR="004F6265" w:rsidRPr="00475614">
              <w:rPr>
                <w:bCs/>
                <w:color w:val="1F3864" w:themeColor="accent1" w:themeShade="80"/>
              </w:rPr>
              <w:t xml:space="preserve">three initiative milestones </w:t>
            </w:r>
            <w:r w:rsidR="005D7EED" w:rsidRPr="00475614">
              <w:rPr>
                <w:bCs/>
                <w:color w:val="1F3864" w:themeColor="accent1" w:themeShade="80"/>
              </w:rPr>
              <w:t>are required</w:t>
            </w:r>
            <w:r w:rsidRPr="00475614">
              <w:rPr>
                <w:bCs/>
                <w:color w:val="1F3864" w:themeColor="accent1" w:themeShade="80"/>
              </w:rPr>
              <w:t xml:space="preserve"> per year</w:t>
            </w:r>
            <w:r w:rsidR="004F6265" w:rsidRPr="00475614">
              <w:rPr>
                <w:bCs/>
                <w:color w:val="1F3864" w:themeColor="accent1" w:themeShade="80"/>
              </w:rPr>
              <w:t xml:space="preserve">. </w:t>
            </w:r>
            <w:r w:rsidR="00A4694F" w:rsidRPr="00475614">
              <w:rPr>
                <w:bCs/>
                <w:color w:val="1F3864" w:themeColor="accent1" w:themeShade="80"/>
              </w:rPr>
              <w:t xml:space="preserve">Payment would be made on successful completion of each milestone. </w:t>
            </w:r>
            <w:r w:rsidR="004F6265" w:rsidRPr="00475614">
              <w:rPr>
                <w:bCs/>
                <w:color w:val="1F3864" w:themeColor="accent1" w:themeShade="80"/>
              </w:rPr>
              <w:t xml:space="preserve">These should align to your proposed timeline/deliverables, budget and benefits. </w:t>
            </w:r>
          </w:p>
          <w:p w14:paraId="5488213B" w14:textId="70E95E06" w:rsidR="004F6265" w:rsidRPr="00475614" w:rsidRDefault="00BE7E48">
            <w:pPr>
              <w:pStyle w:val="tabletext-nospace"/>
              <w:spacing w:before="120" w:after="120"/>
              <w:rPr>
                <w:bCs/>
                <w:color w:val="1F3864" w:themeColor="accent1" w:themeShade="80"/>
              </w:rPr>
            </w:pPr>
            <w:r w:rsidRPr="00475614">
              <w:rPr>
                <w:bCs/>
                <w:color w:val="1F3864" w:themeColor="accent1" w:themeShade="80"/>
              </w:rPr>
              <w:t>Note that c</w:t>
            </w:r>
            <w:r w:rsidR="006155AD" w:rsidRPr="00475614">
              <w:rPr>
                <w:bCs/>
                <w:color w:val="1F3864" w:themeColor="accent1" w:themeShade="80"/>
              </w:rPr>
              <w:t>ontract length (including number of years), m</w:t>
            </w:r>
            <w:r w:rsidR="004F6265" w:rsidRPr="00475614">
              <w:rPr>
                <w:bCs/>
                <w:color w:val="1F3864" w:themeColor="accent1" w:themeShade="80"/>
              </w:rPr>
              <w:t>ilestones and deliverables, due dates and payment amounts may be negotiated and revised as part of the final Funding Agreement for successful initiatives.</w:t>
            </w:r>
          </w:p>
          <w:p w14:paraId="5FBCEA95" w14:textId="1599E47F" w:rsidR="006155AD" w:rsidRPr="00475614" w:rsidRDefault="006155AD">
            <w:pPr>
              <w:pStyle w:val="tabletext-nospace"/>
              <w:spacing w:before="120" w:after="120"/>
              <w:rPr>
                <w:bCs/>
                <w:color w:val="1F3864" w:themeColor="accent1" w:themeShade="80"/>
              </w:rPr>
            </w:pPr>
            <w:r w:rsidRPr="00475614">
              <w:rPr>
                <w:bCs/>
                <w:color w:val="1F3864" w:themeColor="accent1" w:themeShade="80"/>
              </w:rPr>
              <w:t xml:space="preserve">If applying for multiple years of funding, please complete one milestone table </w:t>
            </w:r>
            <w:r w:rsidR="00385966" w:rsidRPr="00475614">
              <w:rPr>
                <w:bCs/>
                <w:color w:val="1F3864" w:themeColor="accent1" w:themeShade="80"/>
              </w:rPr>
              <w:t>for each</w:t>
            </w:r>
            <w:r w:rsidRPr="00475614">
              <w:rPr>
                <w:bCs/>
                <w:color w:val="1F3864" w:themeColor="accent1" w:themeShade="80"/>
              </w:rPr>
              <w:t xml:space="preserve"> calendar year you are applying for.</w:t>
            </w:r>
          </w:p>
          <w:p w14:paraId="4F7E9EEE" w14:textId="1F786CD1" w:rsidR="00AF3935" w:rsidRPr="004F6265" w:rsidRDefault="00AF3935">
            <w:pPr>
              <w:pStyle w:val="tabletext-nospace"/>
              <w:spacing w:before="120" w:after="120"/>
              <w:rPr>
                <w:bCs/>
                <w:color w:val="2F5496" w:themeColor="accent1" w:themeShade="BF"/>
              </w:rPr>
            </w:pPr>
            <w:r w:rsidRPr="00475614">
              <w:rPr>
                <w:bCs/>
                <w:color w:val="1F3864" w:themeColor="accent1" w:themeShade="80"/>
              </w:rPr>
              <w:t>The sum of your milestones should equal 50 percent either side of mid-year (January to end of June, July to end of December) each calendar year.</w:t>
            </w:r>
          </w:p>
        </w:tc>
      </w:tr>
    </w:tbl>
    <w:tbl>
      <w:tblPr>
        <w:tblStyle w:val="GridTable1Light-Accent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3"/>
        <w:gridCol w:w="6019"/>
        <w:gridCol w:w="1388"/>
        <w:gridCol w:w="1430"/>
      </w:tblGrid>
      <w:tr w:rsidR="00853918" w:rsidRPr="008A5E19" w14:paraId="270B0275" w14:textId="77777777" w:rsidTr="00B96E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4"/>
            <w:shd w:val="clear" w:color="auto" w:fill="D5DCE4" w:themeFill="text2" w:themeFillTint="33"/>
          </w:tcPr>
          <w:p w14:paraId="2BA654AC" w14:textId="1A13C4B8" w:rsidR="00853918" w:rsidRPr="00F22BC8" w:rsidRDefault="00853918" w:rsidP="00BD1D9B">
            <w:pPr>
              <w:spacing w:after="0" w:line="240" w:lineRule="auto"/>
              <w:rPr>
                <w:bCs w:val="0"/>
              </w:rPr>
            </w:pPr>
            <w:r w:rsidRPr="00F22BC8">
              <w:rPr>
                <w:sz w:val="22"/>
                <w:szCs w:val="22"/>
                <w:lang w:eastAsia="en-NZ"/>
              </w:rPr>
              <w:t>2024 proposed funding milestones</w:t>
            </w:r>
          </w:p>
        </w:tc>
      </w:tr>
      <w:tr w:rsidR="0035490A" w:rsidRPr="008A5E19" w14:paraId="327DBFE6" w14:textId="77777777" w:rsidTr="004F6265">
        <w:tc>
          <w:tcPr>
            <w:cnfStyle w:val="001000000000" w:firstRow="0" w:lastRow="0" w:firstColumn="1" w:lastColumn="0" w:oddVBand="0" w:evenVBand="0" w:oddHBand="0" w:evenHBand="0" w:firstRowFirstColumn="0" w:firstRowLastColumn="0" w:lastRowFirstColumn="0" w:lastRowLastColumn="0"/>
            <w:tcW w:w="1223" w:type="dxa"/>
            <w:shd w:val="clear" w:color="auto" w:fill="D5DCE4" w:themeFill="text2" w:themeFillTint="33"/>
          </w:tcPr>
          <w:p w14:paraId="59747174" w14:textId="77777777" w:rsidR="0035490A" w:rsidRPr="00C91822" w:rsidRDefault="0035490A" w:rsidP="00BD1D9B">
            <w:pPr>
              <w:spacing w:after="0" w:line="240" w:lineRule="auto"/>
              <w:rPr>
                <w:sz w:val="20"/>
                <w:szCs w:val="20"/>
                <w:lang w:val="en-NZ" w:eastAsia="en-US"/>
              </w:rPr>
            </w:pPr>
            <w:r w:rsidRPr="00C91822">
              <w:rPr>
                <w:sz w:val="20"/>
                <w:szCs w:val="20"/>
                <w:lang w:val="en-NZ" w:eastAsia="en-US"/>
              </w:rPr>
              <w:t>Milestone</w:t>
            </w:r>
          </w:p>
        </w:tc>
        <w:tc>
          <w:tcPr>
            <w:tcW w:w="6019" w:type="dxa"/>
            <w:shd w:val="clear" w:color="auto" w:fill="D5DCE4" w:themeFill="text2" w:themeFillTint="33"/>
          </w:tcPr>
          <w:p w14:paraId="63315A70" w14:textId="77777777" w:rsidR="0035490A" w:rsidRPr="00C91822" w:rsidRDefault="0035490A" w:rsidP="00BD1D9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n-NZ" w:eastAsia="en-US"/>
              </w:rPr>
            </w:pPr>
            <w:r w:rsidRPr="00C91822">
              <w:rPr>
                <w:sz w:val="20"/>
                <w:szCs w:val="20"/>
                <w:lang w:val="en-NZ" w:eastAsia="en-US"/>
              </w:rPr>
              <w:t>Deliverable</w:t>
            </w:r>
          </w:p>
        </w:tc>
        <w:tc>
          <w:tcPr>
            <w:tcW w:w="1388" w:type="dxa"/>
            <w:shd w:val="clear" w:color="auto" w:fill="D5DCE4" w:themeFill="text2" w:themeFillTint="33"/>
          </w:tcPr>
          <w:p w14:paraId="776758B8" w14:textId="23E8F4B9" w:rsidR="0035490A" w:rsidRPr="00C91822" w:rsidRDefault="0035490A" w:rsidP="00BD1D9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n-NZ" w:eastAsia="en-US"/>
              </w:rPr>
            </w:pPr>
            <w:r w:rsidRPr="00C91822">
              <w:rPr>
                <w:sz w:val="20"/>
                <w:szCs w:val="20"/>
                <w:lang w:val="en-NZ" w:eastAsia="en-US"/>
              </w:rPr>
              <w:t>Due date</w:t>
            </w:r>
          </w:p>
        </w:tc>
        <w:tc>
          <w:tcPr>
            <w:tcW w:w="1430" w:type="dxa"/>
            <w:shd w:val="clear" w:color="auto" w:fill="D5DCE4" w:themeFill="text2" w:themeFillTint="33"/>
          </w:tcPr>
          <w:p w14:paraId="52C38979" w14:textId="77777777" w:rsidR="0035490A" w:rsidRPr="00C91822" w:rsidRDefault="0035490A" w:rsidP="00BD1D9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n-NZ" w:eastAsia="en-US"/>
              </w:rPr>
            </w:pPr>
            <w:r w:rsidRPr="00C91822">
              <w:rPr>
                <w:sz w:val="20"/>
                <w:szCs w:val="20"/>
                <w:lang w:val="en-NZ" w:eastAsia="en-US"/>
              </w:rPr>
              <w:t>Proposed payment</w:t>
            </w:r>
          </w:p>
        </w:tc>
      </w:tr>
      <w:tr w:rsidR="0035490A" w:rsidRPr="008A5E19" w14:paraId="673A1EFC" w14:textId="77777777" w:rsidTr="004F6265">
        <w:tc>
          <w:tcPr>
            <w:cnfStyle w:val="001000000000" w:firstRow="0" w:lastRow="0" w:firstColumn="1" w:lastColumn="0" w:oddVBand="0" w:evenVBand="0" w:oddHBand="0" w:evenHBand="0" w:firstRowFirstColumn="0" w:firstRowLastColumn="0" w:lastRowFirstColumn="0" w:lastRowLastColumn="0"/>
            <w:tcW w:w="1223" w:type="dxa"/>
            <w:shd w:val="clear" w:color="auto" w:fill="D5DCE4" w:themeFill="text2" w:themeFillTint="33"/>
          </w:tcPr>
          <w:p w14:paraId="1D37A556" w14:textId="66ADA749" w:rsidR="0035490A" w:rsidRPr="00C91822" w:rsidRDefault="008142A8" w:rsidP="00BD1D9B">
            <w:pPr>
              <w:spacing w:after="0" w:line="240" w:lineRule="auto"/>
              <w:rPr>
                <w:sz w:val="20"/>
                <w:szCs w:val="20"/>
                <w:lang w:val="en-NZ" w:eastAsia="en-US"/>
              </w:rPr>
            </w:pPr>
            <w:r w:rsidRPr="00C91822">
              <w:rPr>
                <w:sz w:val="20"/>
                <w:szCs w:val="20"/>
                <w:lang w:val="en-NZ" w:eastAsia="en-US"/>
              </w:rPr>
              <w:t>#</w:t>
            </w:r>
            <w:r w:rsidR="0035490A" w:rsidRPr="00C91822">
              <w:rPr>
                <w:sz w:val="20"/>
                <w:szCs w:val="20"/>
                <w:lang w:val="en-NZ" w:eastAsia="en-US"/>
              </w:rPr>
              <w:t>1</w:t>
            </w:r>
          </w:p>
        </w:tc>
        <w:tc>
          <w:tcPr>
            <w:tcW w:w="6019" w:type="dxa"/>
          </w:tcPr>
          <w:p w14:paraId="7ACE925B" w14:textId="16F49C3A" w:rsidR="0035490A" w:rsidRPr="00C91822" w:rsidRDefault="0035490A" w:rsidP="00BD1D9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n-NZ" w:eastAsia="en-US"/>
              </w:rPr>
            </w:pPr>
            <w:r w:rsidRPr="00C91822">
              <w:rPr>
                <w:sz w:val="20"/>
                <w:szCs w:val="20"/>
                <w:lang w:val="en-NZ" w:eastAsia="en-US"/>
              </w:rPr>
              <w:t>Funding Agreement</w:t>
            </w:r>
            <w:r w:rsidR="008142A8" w:rsidRPr="00C91822">
              <w:rPr>
                <w:sz w:val="20"/>
                <w:szCs w:val="20"/>
                <w:lang w:val="en-NZ" w:eastAsia="en-US"/>
              </w:rPr>
              <w:t xml:space="preserve"> signed and returned.</w:t>
            </w:r>
          </w:p>
        </w:tc>
        <w:tc>
          <w:tcPr>
            <w:tcW w:w="1388" w:type="dxa"/>
          </w:tcPr>
          <w:p w14:paraId="61D19D26" w14:textId="562C660F" w:rsidR="0035490A" w:rsidRPr="00C91822" w:rsidRDefault="00F4656E" w:rsidP="00BD1D9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n-NZ" w:eastAsia="en-US"/>
              </w:rPr>
            </w:pPr>
            <w:r w:rsidRPr="00C91822">
              <w:rPr>
                <w:sz w:val="20"/>
                <w:szCs w:val="20"/>
                <w:lang w:val="en-NZ" w:eastAsia="en-US"/>
              </w:rPr>
              <w:t xml:space="preserve">1 </w:t>
            </w:r>
            <w:r w:rsidR="00DE5882">
              <w:rPr>
                <w:sz w:val="20"/>
                <w:szCs w:val="20"/>
                <w:lang w:val="en-NZ" w:eastAsia="en-US"/>
              </w:rPr>
              <w:t>January</w:t>
            </w:r>
            <w:r w:rsidR="00475D17">
              <w:rPr>
                <w:sz w:val="20"/>
                <w:szCs w:val="20"/>
                <w:lang w:val="en-NZ" w:eastAsia="en-US"/>
              </w:rPr>
              <w:t xml:space="preserve"> </w:t>
            </w:r>
            <w:r w:rsidR="006155AD">
              <w:rPr>
                <w:sz w:val="20"/>
                <w:szCs w:val="20"/>
                <w:lang w:val="en-NZ" w:eastAsia="en-US"/>
              </w:rPr>
              <w:t>2024</w:t>
            </w:r>
          </w:p>
        </w:tc>
        <w:tc>
          <w:tcPr>
            <w:tcW w:w="1430" w:type="dxa"/>
          </w:tcPr>
          <w:p w14:paraId="4186B0D1" w14:textId="7D0A6723" w:rsidR="0035490A" w:rsidRPr="00C91822" w:rsidRDefault="0035490A" w:rsidP="00BD1D9B">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i/>
                <w:color w:val="FF0000"/>
                <w:sz w:val="20"/>
                <w:szCs w:val="20"/>
                <w:lang w:val="en-NZ" w:eastAsia="en-US"/>
              </w:rPr>
            </w:pPr>
          </w:p>
        </w:tc>
      </w:tr>
      <w:tr w:rsidR="0035490A" w:rsidRPr="008A5E19" w14:paraId="66F0D66F" w14:textId="77777777" w:rsidTr="004F6265">
        <w:tc>
          <w:tcPr>
            <w:cnfStyle w:val="001000000000" w:firstRow="0" w:lastRow="0" w:firstColumn="1" w:lastColumn="0" w:oddVBand="0" w:evenVBand="0" w:oddHBand="0" w:evenHBand="0" w:firstRowFirstColumn="0" w:firstRowLastColumn="0" w:lastRowFirstColumn="0" w:lastRowLastColumn="0"/>
            <w:tcW w:w="1223" w:type="dxa"/>
            <w:shd w:val="clear" w:color="auto" w:fill="D5DCE4" w:themeFill="text2" w:themeFillTint="33"/>
          </w:tcPr>
          <w:p w14:paraId="3BC39A51" w14:textId="744A9DD2" w:rsidR="0035490A" w:rsidRPr="00C91822" w:rsidRDefault="0035490A" w:rsidP="00BD1D9B">
            <w:pPr>
              <w:spacing w:after="0" w:line="240" w:lineRule="auto"/>
              <w:rPr>
                <w:sz w:val="20"/>
                <w:szCs w:val="20"/>
                <w:lang w:val="en-NZ" w:eastAsia="en-US"/>
              </w:rPr>
            </w:pPr>
            <w:r w:rsidRPr="00C91822">
              <w:rPr>
                <w:sz w:val="20"/>
                <w:szCs w:val="20"/>
                <w:lang w:val="en-NZ" w:eastAsia="en-US"/>
              </w:rPr>
              <w:t>#</w:t>
            </w:r>
            <w:r w:rsidR="004654D7" w:rsidRPr="00C91822">
              <w:rPr>
                <w:sz w:val="20"/>
                <w:szCs w:val="20"/>
                <w:lang w:val="en-NZ" w:eastAsia="en-US"/>
              </w:rPr>
              <w:t>2</w:t>
            </w:r>
          </w:p>
        </w:tc>
        <w:tc>
          <w:tcPr>
            <w:tcW w:w="6019" w:type="dxa"/>
          </w:tcPr>
          <w:p w14:paraId="3DEE0488" w14:textId="1887CBF0" w:rsidR="0035490A" w:rsidRPr="00C91822" w:rsidRDefault="008142A8" w:rsidP="00BD1D9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n-NZ" w:eastAsia="en-US"/>
              </w:rPr>
            </w:pPr>
            <w:r w:rsidRPr="00C91822">
              <w:rPr>
                <w:sz w:val="20"/>
                <w:szCs w:val="20"/>
                <w:lang w:val="en-NZ" w:eastAsia="en-US"/>
              </w:rPr>
              <w:t xml:space="preserve">Progress report submitted, including </w:t>
            </w:r>
            <w:r w:rsidR="003E0F62" w:rsidRPr="00C91822">
              <w:rPr>
                <w:sz w:val="20"/>
                <w:szCs w:val="20"/>
                <w:lang w:val="en-NZ" w:eastAsia="en-US"/>
              </w:rPr>
              <w:t xml:space="preserve">evidence </w:t>
            </w:r>
            <w:r w:rsidRPr="00C91822">
              <w:rPr>
                <w:sz w:val="20"/>
                <w:szCs w:val="20"/>
                <w:lang w:val="en-NZ" w:eastAsia="en-US"/>
              </w:rPr>
              <w:t xml:space="preserve">of the following </w:t>
            </w:r>
            <w:r w:rsidR="003E0F62" w:rsidRPr="00C91822">
              <w:rPr>
                <w:sz w:val="20"/>
                <w:szCs w:val="20"/>
                <w:lang w:val="en-NZ" w:eastAsia="en-US"/>
              </w:rPr>
              <w:t>deliverables:</w:t>
            </w:r>
          </w:p>
          <w:p w14:paraId="290BC08D" w14:textId="77777777" w:rsidR="003E0F62" w:rsidRPr="00C91822" w:rsidRDefault="003E0F62" w:rsidP="00BD1D9B">
            <w:pPr>
              <w:pStyle w:val="ListBullet"/>
              <w:spacing w:after="0"/>
              <w:cnfStyle w:val="000000000000" w:firstRow="0" w:lastRow="0" w:firstColumn="0" w:lastColumn="0" w:oddVBand="0" w:evenVBand="0" w:oddHBand="0" w:evenHBand="0" w:firstRowFirstColumn="0" w:firstRowLastColumn="0" w:lastRowFirstColumn="0" w:lastRowLastColumn="0"/>
              <w:rPr>
                <w:sz w:val="20"/>
                <w:szCs w:val="20"/>
                <w:lang w:val="en-NZ" w:eastAsia="en-US"/>
              </w:rPr>
            </w:pPr>
            <w:r w:rsidRPr="00C91822">
              <w:rPr>
                <w:sz w:val="20"/>
                <w:szCs w:val="20"/>
                <w:lang w:val="en-NZ" w:eastAsia="en-US"/>
              </w:rPr>
              <w:t>#</w:t>
            </w:r>
          </w:p>
          <w:p w14:paraId="5A03D710" w14:textId="3DFD6A91" w:rsidR="003E0F62" w:rsidRPr="00C91822" w:rsidRDefault="003E0F62" w:rsidP="00BD1D9B">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NZ" w:eastAsia="en-US"/>
              </w:rPr>
            </w:pPr>
          </w:p>
        </w:tc>
        <w:tc>
          <w:tcPr>
            <w:tcW w:w="1388" w:type="dxa"/>
          </w:tcPr>
          <w:p w14:paraId="605E5F25" w14:textId="1AC00CB9" w:rsidR="0035490A" w:rsidRPr="00C91822" w:rsidRDefault="40E0B5C5" w:rsidP="00BD1D9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n-NZ" w:eastAsia="en-US"/>
              </w:rPr>
            </w:pPr>
            <w:r w:rsidRPr="2D4F8BA4">
              <w:rPr>
                <w:sz w:val="20"/>
                <w:szCs w:val="20"/>
                <w:lang w:val="en-NZ" w:eastAsia="en-US"/>
              </w:rPr>
              <w:t>tbc</w:t>
            </w:r>
          </w:p>
        </w:tc>
        <w:tc>
          <w:tcPr>
            <w:tcW w:w="1430" w:type="dxa"/>
          </w:tcPr>
          <w:p w14:paraId="1F750295" w14:textId="77777777" w:rsidR="0035490A" w:rsidRPr="00C91822" w:rsidRDefault="0035490A" w:rsidP="00BD1D9B">
            <w:pPr>
              <w:spacing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lang w:val="en-NZ" w:eastAsia="en-US"/>
              </w:rPr>
            </w:pPr>
          </w:p>
        </w:tc>
      </w:tr>
      <w:tr w:rsidR="0035490A" w:rsidRPr="008A5E19" w14:paraId="6375CEA2" w14:textId="77777777" w:rsidTr="004F6265">
        <w:tc>
          <w:tcPr>
            <w:cnfStyle w:val="001000000000" w:firstRow="0" w:lastRow="0" w:firstColumn="1" w:lastColumn="0" w:oddVBand="0" w:evenVBand="0" w:oddHBand="0" w:evenHBand="0" w:firstRowFirstColumn="0" w:firstRowLastColumn="0" w:lastRowFirstColumn="0" w:lastRowLastColumn="0"/>
            <w:tcW w:w="1223" w:type="dxa"/>
            <w:shd w:val="clear" w:color="auto" w:fill="D5DCE4" w:themeFill="text2" w:themeFillTint="33"/>
          </w:tcPr>
          <w:p w14:paraId="18B38B53" w14:textId="03070D39" w:rsidR="0035490A" w:rsidRPr="00C91822" w:rsidRDefault="0035490A" w:rsidP="00BD1D9B">
            <w:pPr>
              <w:spacing w:after="0" w:line="240" w:lineRule="auto"/>
              <w:rPr>
                <w:sz w:val="20"/>
                <w:szCs w:val="20"/>
                <w:lang w:val="en-NZ" w:eastAsia="en-US"/>
              </w:rPr>
            </w:pPr>
            <w:r w:rsidRPr="00C91822">
              <w:rPr>
                <w:sz w:val="20"/>
                <w:szCs w:val="20"/>
                <w:lang w:val="en-NZ" w:eastAsia="en-US"/>
              </w:rPr>
              <w:t>#3</w:t>
            </w:r>
          </w:p>
        </w:tc>
        <w:tc>
          <w:tcPr>
            <w:tcW w:w="6019" w:type="dxa"/>
          </w:tcPr>
          <w:p w14:paraId="3AF4ACBE" w14:textId="7764121E" w:rsidR="0035490A" w:rsidRPr="00C91822" w:rsidRDefault="008142A8" w:rsidP="00BD1D9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n-NZ" w:eastAsia="en-US"/>
              </w:rPr>
            </w:pPr>
            <w:r w:rsidRPr="00C91822">
              <w:rPr>
                <w:sz w:val="20"/>
                <w:szCs w:val="20"/>
                <w:lang w:val="en-NZ" w:eastAsia="en-US"/>
              </w:rPr>
              <w:t xml:space="preserve">Final report submitted, </w:t>
            </w:r>
            <w:r w:rsidR="0035490A" w:rsidRPr="00C91822">
              <w:rPr>
                <w:sz w:val="20"/>
                <w:szCs w:val="20"/>
                <w:lang w:val="en-NZ" w:eastAsia="en-US"/>
              </w:rPr>
              <w:t xml:space="preserve">including </w:t>
            </w:r>
            <w:r w:rsidRPr="00C91822">
              <w:rPr>
                <w:sz w:val="20"/>
                <w:szCs w:val="20"/>
                <w:lang w:val="en-NZ" w:eastAsia="en-US"/>
              </w:rPr>
              <w:t xml:space="preserve">evidence of </w:t>
            </w:r>
            <w:r w:rsidR="0035490A" w:rsidRPr="00C91822">
              <w:rPr>
                <w:sz w:val="20"/>
                <w:szCs w:val="20"/>
                <w:lang w:val="en-NZ" w:eastAsia="en-US"/>
              </w:rPr>
              <w:t xml:space="preserve">the following project </w:t>
            </w:r>
            <w:r w:rsidR="003E0F62" w:rsidRPr="00C91822">
              <w:rPr>
                <w:sz w:val="20"/>
                <w:szCs w:val="20"/>
                <w:lang w:val="en-NZ" w:eastAsia="en-US"/>
              </w:rPr>
              <w:t xml:space="preserve">deliverables and </w:t>
            </w:r>
            <w:r w:rsidR="004D34EA" w:rsidRPr="00C91822">
              <w:rPr>
                <w:sz w:val="20"/>
                <w:szCs w:val="20"/>
                <w:lang w:val="en-NZ" w:eastAsia="en-US"/>
              </w:rPr>
              <w:t>benefits</w:t>
            </w:r>
            <w:r w:rsidRPr="00C91822">
              <w:rPr>
                <w:sz w:val="20"/>
                <w:szCs w:val="20"/>
                <w:lang w:val="en-NZ" w:eastAsia="en-US"/>
              </w:rPr>
              <w:t>/outcomes</w:t>
            </w:r>
            <w:r w:rsidR="004D34EA" w:rsidRPr="00C91822">
              <w:rPr>
                <w:sz w:val="20"/>
                <w:szCs w:val="20"/>
                <w:lang w:val="en-NZ" w:eastAsia="en-US"/>
              </w:rPr>
              <w:t>:</w:t>
            </w:r>
          </w:p>
          <w:p w14:paraId="5793DAB3" w14:textId="77777777" w:rsidR="0035490A" w:rsidRPr="00C91822" w:rsidRDefault="0035490A" w:rsidP="00BD1D9B">
            <w:pPr>
              <w:pStyle w:val="ListBullet"/>
              <w:spacing w:after="0"/>
              <w:cnfStyle w:val="000000000000" w:firstRow="0" w:lastRow="0" w:firstColumn="0" w:lastColumn="0" w:oddVBand="0" w:evenVBand="0" w:oddHBand="0" w:evenHBand="0" w:firstRowFirstColumn="0" w:firstRowLastColumn="0" w:lastRowFirstColumn="0" w:lastRowLastColumn="0"/>
              <w:rPr>
                <w:sz w:val="20"/>
                <w:szCs w:val="20"/>
                <w:lang w:val="en-NZ" w:eastAsia="en-US"/>
              </w:rPr>
            </w:pPr>
            <w:r w:rsidRPr="00C91822">
              <w:rPr>
                <w:sz w:val="20"/>
                <w:szCs w:val="20"/>
                <w:lang w:val="en-NZ" w:eastAsia="en-US"/>
              </w:rPr>
              <w:t>#</w:t>
            </w:r>
          </w:p>
          <w:p w14:paraId="5E39F186" w14:textId="77777777" w:rsidR="0035490A" w:rsidRPr="00C91822" w:rsidRDefault="0035490A" w:rsidP="00BD1D9B">
            <w:pPr>
              <w:pStyle w:val="ListBullet"/>
              <w:spacing w:after="0"/>
              <w:cnfStyle w:val="000000000000" w:firstRow="0" w:lastRow="0" w:firstColumn="0" w:lastColumn="0" w:oddVBand="0" w:evenVBand="0" w:oddHBand="0" w:evenHBand="0" w:firstRowFirstColumn="0" w:firstRowLastColumn="0" w:lastRowFirstColumn="0" w:lastRowLastColumn="0"/>
              <w:rPr>
                <w:sz w:val="20"/>
                <w:szCs w:val="20"/>
                <w:lang w:val="en-NZ" w:eastAsia="en-US"/>
              </w:rPr>
            </w:pPr>
            <w:r w:rsidRPr="00C91822">
              <w:rPr>
                <w:sz w:val="20"/>
                <w:szCs w:val="20"/>
                <w:lang w:val="en-NZ" w:eastAsia="en-US"/>
              </w:rPr>
              <w:t>#</w:t>
            </w:r>
          </w:p>
          <w:p w14:paraId="6FF37C1E" w14:textId="77777777" w:rsidR="0035490A" w:rsidRPr="00C91822" w:rsidRDefault="0035490A" w:rsidP="00BD1D9B">
            <w:pPr>
              <w:pStyle w:val="ListBullet"/>
              <w:spacing w:after="0"/>
              <w:cnfStyle w:val="000000000000" w:firstRow="0" w:lastRow="0" w:firstColumn="0" w:lastColumn="0" w:oddVBand="0" w:evenVBand="0" w:oddHBand="0" w:evenHBand="0" w:firstRowFirstColumn="0" w:firstRowLastColumn="0" w:lastRowFirstColumn="0" w:lastRowLastColumn="0"/>
              <w:rPr>
                <w:sz w:val="20"/>
                <w:szCs w:val="20"/>
                <w:lang w:val="en-NZ" w:eastAsia="en-US"/>
              </w:rPr>
            </w:pPr>
            <w:r w:rsidRPr="00C91822">
              <w:rPr>
                <w:sz w:val="20"/>
                <w:szCs w:val="20"/>
                <w:lang w:val="en-NZ" w:eastAsia="en-US"/>
              </w:rPr>
              <w:t>#</w:t>
            </w:r>
          </w:p>
        </w:tc>
        <w:tc>
          <w:tcPr>
            <w:tcW w:w="1388" w:type="dxa"/>
          </w:tcPr>
          <w:p w14:paraId="6AED6DF4" w14:textId="13239B76" w:rsidR="0035490A" w:rsidRPr="00C91822" w:rsidRDefault="006155AD" w:rsidP="00BD1D9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n-NZ" w:eastAsia="en-US"/>
              </w:rPr>
            </w:pPr>
            <w:r>
              <w:rPr>
                <w:sz w:val="20"/>
                <w:szCs w:val="20"/>
                <w:lang w:val="en-NZ" w:eastAsia="en-US"/>
              </w:rPr>
              <w:t>1 December 2024</w:t>
            </w:r>
          </w:p>
        </w:tc>
        <w:tc>
          <w:tcPr>
            <w:tcW w:w="1430" w:type="dxa"/>
          </w:tcPr>
          <w:p w14:paraId="31A00893" w14:textId="77777777" w:rsidR="0035490A" w:rsidRPr="00C91822" w:rsidRDefault="0035490A" w:rsidP="00BD1D9B">
            <w:pPr>
              <w:spacing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lang w:val="en-NZ" w:eastAsia="en-US"/>
              </w:rPr>
            </w:pPr>
          </w:p>
        </w:tc>
      </w:tr>
    </w:tbl>
    <w:p w14:paraId="6FA1E981" w14:textId="77777777" w:rsidR="0005337D" w:rsidRPr="00B40860" w:rsidRDefault="0005337D" w:rsidP="00B40860"/>
    <w:p w14:paraId="3FBBE711" w14:textId="0956ACAF" w:rsidR="00B40860" w:rsidRPr="00E62FD9" w:rsidRDefault="00B40860" w:rsidP="00B40860">
      <w:pPr>
        <w:pStyle w:val="Heading2"/>
        <w:rPr>
          <w:rFonts w:asciiTheme="minorHAnsi" w:hAnsiTheme="minorHAnsi" w:cstheme="minorHAnsi"/>
          <w:color w:val="auto"/>
        </w:rPr>
      </w:pPr>
      <w:r w:rsidRPr="00E62FD9">
        <w:rPr>
          <w:rFonts w:asciiTheme="minorHAnsi" w:hAnsiTheme="minorHAnsi" w:cstheme="minorHAnsi"/>
          <w:color w:val="auto"/>
        </w:rPr>
        <w:t>3.</w:t>
      </w:r>
      <w:r w:rsidR="00D76058" w:rsidRPr="00E62FD9">
        <w:rPr>
          <w:rFonts w:asciiTheme="minorHAnsi" w:hAnsiTheme="minorHAnsi" w:cstheme="minorHAnsi"/>
          <w:color w:val="auto"/>
        </w:rPr>
        <w:t>3</w:t>
      </w:r>
      <w:r w:rsidRPr="00E62FD9">
        <w:rPr>
          <w:rFonts w:asciiTheme="minorHAnsi" w:hAnsiTheme="minorHAnsi" w:cstheme="minorHAnsi"/>
          <w:color w:val="auto"/>
        </w:rPr>
        <w:t xml:space="preserve"> Proposed budget</w:t>
      </w:r>
    </w:p>
    <w:tbl>
      <w:tblPr>
        <w:tblW w:w="4948" w:type="pct"/>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dotted" w:sz="4" w:space="0" w:color="2F5496" w:themeColor="accent1" w:themeShade="BF"/>
        </w:tblBorders>
        <w:tblLook w:val="0000" w:firstRow="0" w:lastRow="0" w:firstColumn="0" w:lastColumn="0" w:noHBand="0" w:noVBand="0"/>
      </w:tblPr>
      <w:tblGrid>
        <w:gridCol w:w="10088"/>
      </w:tblGrid>
      <w:tr w:rsidR="004F6265" w:rsidRPr="00AA448B" w14:paraId="2EA26F8D" w14:textId="77777777">
        <w:trPr>
          <w:cantSplit/>
          <w:trHeight w:val="453"/>
        </w:trPr>
        <w:tc>
          <w:tcPr>
            <w:tcW w:w="5000" w:type="pct"/>
            <w:shd w:val="clear" w:color="auto" w:fill="FAEAD2"/>
            <w:vAlign w:val="center"/>
          </w:tcPr>
          <w:p w14:paraId="1BCEEC3E" w14:textId="4BDF8CFD" w:rsidR="004F6265" w:rsidRPr="00475614" w:rsidRDefault="004F6265" w:rsidP="004F6265">
            <w:pPr>
              <w:pStyle w:val="tabletext-nospace"/>
              <w:spacing w:before="120" w:after="120"/>
              <w:rPr>
                <w:bCs/>
                <w:color w:val="1F3864" w:themeColor="accent1" w:themeShade="80"/>
                <w:szCs w:val="22"/>
              </w:rPr>
            </w:pPr>
            <w:r w:rsidRPr="00475614">
              <w:rPr>
                <w:bCs/>
                <w:color w:val="1F3864" w:themeColor="accent1" w:themeShade="80"/>
                <w:szCs w:val="22"/>
              </w:rPr>
              <w:t xml:space="preserve">Please provide details of the budget for your proposed initiative, noting any contributions that you or other partners will make to support the initiative’s success. You may complete or adapt our table below or provide your budget in another format. </w:t>
            </w:r>
            <w:r w:rsidRPr="00475614">
              <w:rPr>
                <w:color w:val="1F3864" w:themeColor="accent1" w:themeShade="80"/>
                <w:szCs w:val="22"/>
              </w:rPr>
              <w:t xml:space="preserve">Activities </w:t>
            </w:r>
            <w:r w:rsidR="00C3440A" w:rsidRPr="00475614">
              <w:rPr>
                <w:color w:val="1F3864" w:themeColor="accent1" w:themeShade="80"/>
                <w:szCs w:val="22"/>
              </w:rPr>
              <w:t>should</w:t>
            </w:r>
            <w:r w:rsidRPr="00475614">
              <w:rPr>
                <w:color w:val="1F3864" w:themeColor="accent1" w:themeShade="80"/>
                <w:szCs w:val="22"/>
              </w:rPr>
              <w:t xml:space="preserve"> show effective prioritisation and use of resources.</w:t>
            </w:r>
          </w:p>
          <w:p w14:paraId="489FAE82" w14:textId="40F3C3FA" w:rsidR="00C3440A" w:rsidRPr="00475614" w:rsidRDefault="004F6265" w:rsidP="004F6265">
            <w:pPr>
              <w:pStyle w:val="tabletext-nospace"/>
              <w:spacing w:before="120" w:after="120"/>
              <w:rPr>
                <w:color w:val="1F3864" w:themeColor="accent1" w:themeShade="80"/>
              </w:rPr>
            </w:pPr>
            <w:r w:rsidRPr="00475614">
              <w:rPr>
                <w:color w:val="1F3864" w:themeColor="accent1" w:themeShade="80"/>
              </w:rPr>
              <w:t xml:space="preserve">Te Tahua o Te Reo Kairangi funding </w:t>
            </w:r>
            <w:r w:rsidR="00C3440A" w:rsidRPr="00475614">
              <w:rPr>
                <w:color w:val="1F3864" w:themeColor="accent1" w:themeShade="80"/>
              </w:rPr>
              <w:t xml:space="preserve">can </w:t>
            </w:r>
            <w:r w:rsidRPr="00475614">
              <w:rPr>
                <w:color w:val="1F3864" w:themeColor="accent1" w:themeShade="80"/>
              </w:rPr>
              <w:t>be used for delivery of provision and/or capital expenditure. The Fund is not intended to subsidise business-as-usual delivery or provision already funded elsewhere by TEC</w:t>
            </w:r>
            <w:r w:rsidR="00C3440A" w:rsidRPr="00475614">
              <w:rPr>
                <w:color w:val="1F3864" w:themeColor="accent1" w:themeShade="80"/>
              </w:rPr>
              <w:t>.</w:t>
            </w:r>
            <w:r w:rsidRPr="00475614">
              <w:rPr>
                <w:color w:val="1F3864" w:themeColor="accent1" w:themeShade="80"/>
              </w:rPr>
              <w:t xml:space="preserve"> </w:t>
            </w:r>
            <w:r w:rsidR="00C3440A" w:rsidRPr="00475614">
              <w:rPr>
                <w:color w:val="1F3864" w:themeColor="accent1" w:themeShade="80"/>
              </w:rPr>
              <w:t xml:space="preserve">Rather, </w:t>
            </w:r>
            <w:r w:rsidRPr="00475614">
              <w:rPr>
                <w:color w:val="1F3864" w:themeColor="accent1" w:themeShade="80"/>
              </w:rPr>
              <w:t xml:space="preserve">it </w:t>
            </w:r>
            <w:r w:rsidR="004675B3" w:rsidRPr="00475614">
              <w:rPr>
                <w:color w:val="1F3864" w:themeColor="accent1" w:themeShade="80"/>
              </w:rPr>
              <w:t>offers</w:t>
            </w:r>
            <w:r w:rsidRPr="00475614">
              <w:rPr>
                <w:color w:val="1F3864" w:themeColor="accent1" w:themeShade="80"/>
              </w:rPr>
              <w:t xml:space="preserve"> additional support for the development and growth of courses and other activities</w:t>
            </w:r>
            <w:r w:rsidR="00C3440A" w:rsidRPr="00475614">
              <w:rPr>
                <w:color w:val="1F3864" w:themeColor="accent1" w:themeShade="80"/>
              </w:rPr>
              <w:t xml:space="preserve"> that</w:t>
            </w:r>
            <w:r w:rsidRPr="00475614">
              <w:rPr>
                <w:color w:val="1F3864" w:themeColor="accent1" w:themeShade="80"/>
              </w:rPr>
              <w:t xml:space="preserve"> support high proficiency te reo Māori.</w:t>
            </w:r>
            <w:r w:rsidR="6E6EE2F9" w:rsidRPr="00475614">
              <w:rPr>
                <w:color w:val="1F3864" w:themeColor="accent1" w:themeShade="80"/>
              </w:rPr>
              <w:t xml:space="preserve"> </w:t>
            </w:r>
            <w:r w:rsidR="00C3440A" w:rsidRPr="00475614">
              <w:rPr>
                <w:color w:val="1F3864" w:themeColor="accent1" w:themeShade="80"/>
              </w:rPr>
              <w:t>For a</w:t>
            </w:r>
            <w:r w:rsidR="6E6EE2F9" w:rsidRPr="00475614">
              <w:rPr>
                <w:color w:val="1F3864" w:themeColor="accent1" w:themeShade="80"/>
              </w:rPr>
              <w:t xml:space="preserve"> list of what the Fund can/cannot be used for</w:t>
            </w:r>
            <w:r w:rsidR="00C3440A" w:rsidRPr="00475614">
              <w:rPr>
                <w:color w:val="1F3864" w:themeColor="accent1" w:themeShade="80"/>
              </w:rPr>
              <w:t>, visit:</w:t>
            </w:r>
          </w:p>
          <w:p w14:paraId="36CF1970" w14:textId="7C4A0BE5" w:rsidR="004F6265" w:rsidRPr="00475614" w:rsidRDefault="00516DB5" w:rsidP="00A4332A">
            <w:pPr>
              <w:pStyle w:val="tabletext-nospace"/>
              <w:numPr>
                <w:ilvl w:val="0"/>
                <w:numId w:val="30"/>
              </w:numPr>
              <w:spacing w:before="120" w:after="120"/>
              <w:rPr>
                <w:color w:val="1F3864" w:themeColor="accent1" w:themeShade="80"/>
              </w:rPr>
            </w:pPr>
            <w:hyperlink r:id="rId21" w:history="1">
              <w:r w:rsidR="00C3440A" w:rsidRPr="00475614">
                <w:rPr>
                  <w:rStyle w:val="Hyperlink"/>
                  <w:color w:val="1F3864" w:themeColor="accent1" w:themeShade="80"/>
                </w:rPr>
                <w:t>Funding – Te Tahua o Te Reo Kairangi | Tertiary Education Commission (tec.govt.nz)</w:t>
              </w:r>
            </w:hyperlink>
            <w:r w:rsidR="6E6EE2F9" w:rsidRPr="00475614">
              <w:rPr>
                <w:color w:val="1F3864" w:themeColor="accent1" w:themeShade="80"/>
              </w:rPr>
              <w:t xml:space="preserve"> </w:t>
            </w:r>
          </w:p>
          <w:p w14:paraId="5FADEE79" w14:textId="3FB75CFB" w:rsidR="00385966" w:rsidRPr="00C17479" w:rsidRDefault="00385966" w:rsidP="004F6265">
            <w:pPr>
              <w:pStyle w:val="tabletext-nospace"/>
              <w:spacing w:before="120" w:after="120"/>
              <w:rPr>
                <w:bCs/>
                <w:color w:val="2F5496" w:themeColor="accent1" w:themeShade="BF"/>
              </w:rPr>
            </w:pPr>
            <w:r w:rsidRPr="00475614">
              <w:rPr>
                <w:bCs/>
                <w:color w:val="1F3864" w:themeColor="accent1" w:themeShade="80"/>
              </w:rPr>
              <w:t>If applying for multiple years of funding, please complete one</w:t>
            </w:r>
            <w:r w:rsidR="003923C0" w:rsidRPr="00475614">
              <w:rPr>
                <w:bCs/>
                <w:color w:val="1F3864" w:themeColor="accent1" w:themeShade="80"/>
              </w:rPr>
              <w:t xml:space="preserve"> budget</w:t>
            </w:r>
            <w:r w:rsidRPr="00475614">
              <w:rPr>
                <w:bCs/>
                <w:color w:val="1F3864" w:themeColor="accent1" w:themeShade="80"/>
              </w:rPr>
              <w:t xml:space="preserve"> table for each calendar year you are applying for.</w:t>
            </w:r>
          </w:p>
        </w:tc>
      </w:tr>
    </w:tbl>
    <w:p w14:paraId="469FAD41" w14:textId="2BC6F1C9" w:rsidR="00153167" w:rsidRPr="00876D55" w:rsidRDefault="00153167" w:rsidP="00D16027"/>
    <w:tbl>
      <w:tblPr>
        <w:tblStyle w:val="TableGrid"/>
        <w:tblW w:w="0" w:type="auto"/>
        <w:tblLook w:val="04A0" w:firstRow="1" w:lastRow="0" w:firstColumn="1" w:lastColumn="0" w:noHBand="0" w:noVBand="1"/>
      </w:tblPr>
      <w:tblGrid>
        <w:gridCol w:w="2972"/>
        <w:gridCol w:w="4961"/>
        <w:gridCol w:w="2069"/>
      </w:tblGrid>
      <w:tr w:rsidR="00853918" w14:paraId="6F90F05F" w14:textId="77777777" w:rsidTr="00D00CDE">
        <w:tc>
          <w:tcPr>
            <w:tcW w:w="10002" w:type="dxa"/>
            <w:gridSpan w:val="3"/>
          </w:tcPr>
          <w:p w14:paraId="54B99B8A" w14:textId="7C9C53B3" w:rsidR="00853918" w:rsidRPr="00876D55" w:rsidRDefault="00853918" w:rsidP="00C0436E">
            <w:pPr>
              <w:spacing w:after="0" w:line="240" w:lineRule="auto"/>
              <w:ind w:left="0" w:firstLine="0"/>
              <w:rPr>
                <w:b/>
              </w:rPr>
            </w:pPr>
            <w:r>
              <w:rPr>
                <w:b/>
              </w:rPr>
              <w:t>2024 proposed budget</w:t>
            </w:r>
          </w:p>
        </w:tc>
      </w:tr>
      <w:tr w:rsidR="005D745C" w14:paraId="7C8C5DBA" w14:textId="77777777" w:rsidTr="005D745C">
        <w:tc>
          <w:tcPr>
            <w:tcW w:w="2972" w:type="dxa"/>
          </w:tcPr>
          <w:p w14:paraId="76C66702" w14:textId="2ECCDB9E" w:rsidR="005D745C" w:rsidRPr="00876D55" w:rsidRDefault="005D745C" w:rsidP="00C0436E">
            <w:pPr>
              <w:spacing w:after="0" w:line="240" w:lineRule="auto"/>
              <w:ind w:left="0" w:firstLine="0"/>
              <w:rPr>
                <w:b/>
                <w:sz w:val="22"/>
                <w:szCs w:val="22"/>
              </w:rPr>
            </w:pPr>
            <w:r w:rsidRPr="00876D55">
              <w:rPr>
                <w:b/>
                <w:sz w:val="22"/>
                <w:szCs w:val="22"/>
              </w:rPr>
              <w:t>Category</w:t>
            </w:r>
          </w:p>
        </w:tc>
        <w:tc>
          <w:tcPr>
            <w:tcW w:w="4961" w:type="dxa"/>
          </w:tcPr>
          <w:p w14:paraId="0E291744" w14:textId="3AE21912" w:rsidR="005D745C" w:rsidRPr="00876D55" w:rsidRDefault="005D745C" w:rsidP="00C0436E">
            <w:pPr>
              <w:spacing w:after="0" w:line="240" w:lineRule="auto"/>
              <w:ind w:left="0" w:firstLine="0"/>
              <w:rPr>
                <w:b/>
                <w:sz w:val="22"/>
                <w:szCs w:val="22"/>
              </w:rPr>
            </w:pPr>
            <w:r w:rsidRPr="00876D55">
              <w:rPr>
                <w:b/>
                <w:sz w:val="22"/>
                <w:szCs w:val="22"/>
              </w:rPr>
              <w:t>Activity or output detail</w:t>
            </w:r>
          </w:p>
        </w:tc>
        <w:tc>
          <w:tcPr>
            <w:tcW w:w="2069" w:type="dxa"/>
          </w:tcPr>
          <w:p w14:paraId="346AB41C" w14:textId="0B1857BF" w:rsidR="005D745C" w:rsidRPr="00876D55" w:rsidRDefault="005D745C" w:rsidP="00C0436E">
            <w:pPr>
              <w:spacing w:after="0" w:line="240" w:lineRule="auto"/>
              <w:ind w:left="0" w:firstLine="0"/>
              <w:rPr>
                <w:b/>
                <w:sz w:val="22"/>
                <w:szCs w:val="22"/>
              </w:rPr>
            </w:pPr>
            <w:r w:rsidRPr="00876D55">
              <w:rPr>
                <w:b/>
                <w:sz w:val="22"/>
                <w:szCs w:val="22"/>
              </w:rPr>
              <w:t xml:space="preserve">Estimated </w:t>
            </w:r>
            <w:r w:rsidR="00D3670B" w:rsidRPr="00876D55">
              <w:rPr>
                <w:b/>
                <w:sz w:val="22"/>
                <w:szCs w:val="22"/>
              </w:rPr>
              <w:t>c</w:t>
            </w:r>
            <w:r w:rsidRPr="00876D55">
              <w:rPr>
                <w:b/>
                <w:sz w:val="22"/>
                <w:szCs w:val="22"/>
              </w:rPr>
              <w:t>ost, excluding GST</w:t>
            </w:r>
          </w:p>
        </w:tc>
      </w:tr>
      <w:tr w:rsidR="005D745C" w14:paraId="4E3011ED" w14:textId="77777777" w:rsidTr="005D745C">
        <w:tc>
          <w:tcPr>
            <w:tcW w:w="2972" w:type="dxa"/>
          </w:tcPr>
          <w:p w14:paraId="2FF49452" w14:textId="77777777" w:rsidR="005D745C" w:rsidRPr="00876D55" w:rsidRDefault="005D745C" w:rsidP="00C0436E">
            <w:pPr>
              <w:spacing w:after="0" w:line="240" w:lineRule="auto"/>
              <w:ind w:left="0" w:firstLine="0"/>
              <w:rPr>
                <w:sz w:val="22"/>
                <w:szCs w:val="22"/>
              </w:rPr>
            </w:pPr>
            <w:r w:rsidRPr="00876D55">
              <w:rPr>
                <w:sz w:val="22"/>
                <w:szCs w:val="22"/>
              </w:rPr>
              <w:t>Personnel</w:t>
            </w:r>
          </w:p>
        </w:tc>
        <w:tc>
          <w:tcPr>
            <w:tcW w:w="4961" w:type="dxa"/>
          </w:tcPr>
          <w:p w14:paraId="7306100D" w14:textId="103E8441" w:rsidR="005D745C" w:rsidRPr="009D2EE9" w:rsidRDefault="004F619F" w:rsidP="00C0436E">
            <w:pPr>
              <w:spacing w:after="0" w:line="240" w:lineRule="auto"/>
              <w:ind w:left="0" w:firstLine="0"/>
              <w:rPr>
                <w:i/>
                <w:iCs/>
                <w:color w:val="808080" w:themeColor="background1" w:themeShade="80"/>
                <w:sz w:val="22"/>
                <w:szCs w:val="22"/>
              </w:rPr>
            </w:pPr>
            <w:r>
              <w:rPr>
                <w:i/>
                <w:iCs/>
                <w:color w:val="808080" w:themeColor="background1" w:themeShade="80"/>
                <w:sz w:val="22"/>
                <w:szCs w:val="22"/>
              </w:rPr>
              <w:t xml:space="preserve">Example: </w:t>
            </w:r>
            <w:r w:rsidR="00C37441">
              <w:rPr>
                <w:i/>
                <w:iCs/>
                <w:color w:val="808080" w:themeColor="background1" w:themeShade="80"/>
                <w:sz w:val="22"/>
                <w:szCs w:val="22"/>
              </w:rPr>
              <w:t>Coordinator, administration, experts, panel members, external personnel</w:t>
            </w:r>
            <w:r>
              <w:rPr>
                <w:i/>
                <w:iCs/>
                <w:color w:val="808080" w:themeColor="background1" w:themeShade="80"/>
                <w:sz w:val="22"/>
                <w:szCs w:val="22"/>
              </w:rPr>
              <w:t>, staff, contractors, …</w:t>
            </w:r>
          </w:p>
        </w:tc>
        <w:tc>
          <w:tcPr>
            <w:tcW w:w="2069" w:type="dxa"/>
          </w:tcPr>
          <w:p w14:paraId="54EAC90E" w14:textId="037322AE" w:rsidR="005D745C" w:rsidRPr="00876D55" w:rsidRDefault="005D745C" w:rsidP="00C0436E">
            <w:pPr>
              <w:spacing w:after="0" w:line="240" w:lineRule="auto"/>
              <w:ind w:left="0" w:firstLine="0"/>
              <w:rPr>
                <w:sz w:val="22"/>
                <w:szCs w:val="22"/>
              </w:rPr>
            </w:pPr>
            <w:r w:rsidRPr="00876D55">
              <w:rPr>
                <w:sz w:val="22"/>
                <w:szCs w:val="22"/>
              </w:rPr>
              <w:t>0.00</w:t>
            </w:r>
          </w:p>
        </w:tc>
      </w:tr>
      <w:tr w:rsidR="00C37441" w14:paraId="051BFA0D" w14:textId="77777777" w:rsidTr="005D745C">
        <w:tc>
          <w:tcPr>
            <w:tcW w:w="2972" w:type="dxa"/>
          </w:tcPr>
          <w:p w14:paraId="170774CA" w14:textId="77777777" w:rsidR="00C37441" w:rsidRPr="00876D55" w:rsidRDefault="00C37441" w:rsidP="00C0436E">
            <w:pPr>
              <w:spacing w:after="0" w:line="240" w:lineRule="auto"/>
              <w:ind w:left="0" w:firstLine="0"/>
            </w:pPr>
          </w:p>
        </w:tc>
        <w:tc>
          <w:tcPr>
            <w:tcW w:w="4961" w:type="dxa"/>
          </w:tcPr>
          <w:p w14:paraId="14181C90" w14:textId="77777777" w:rsidR="00C37441" w:rsidRPr="00876D55" w:rsidRDefault="00C37441" w:rsidP="00C0436E">
            <w:pPr>
              <w:spacing w:after="0" w:line="240" w:lineRule="auto"/>
              <w:ind w:left="0" w:firstLine="0"/>
            </w:pPr>
          </w:p>
        </w:tc>
        <w:tc>
          <w:tcPr>
            <w:tcW w:w="2069" w:type="dxa"/>
          </w:tcPr>
          <w:p w14:paraId="7C0C761C" w14:textId="77777777" w:rsidR="00C37441" w:rsidRPr="00876D55" w:rsidRDefault="00C37441" w:rsidP="00C0436E">
            <w:pPr>
              <w:spacing w:after="0" w:line="240" w:lineRule="auto"/>
              <w:ind w:left="0" w:firstLine="0"/>
            </w:pPr>
          </w:p>
        </w:tc>
      </w:tr>
      <w:tr w:rsidR="00C37441" w14:paraId="13CB9090" w14:textId="77777777" w:rsidTr="005D745C">
        <w:tc>
          <w:tcPr>
            <w:tcW w:w="2972" w:type="dxa"/>
          </w:tcPr>
          <w:p w14:paraId="5157F9C1" w14:textId="77777777" w:rsidR="00C37441" w:rsidRPr="00876D55" w:rsidRDefault="00C37441" w:rsidP="00C0436E">
            <w:pPr>
              <w:spacing w:after="0" w:line="240" w:lineRule="auto"/>
              <w:ind w:left="0" w:firstLine="0"/>
            </w:pPr>
          </w:p>
        </w:tc>
        <w:tc>
          <w:tcPr>
            <w:tcW w:w="4961" w:type="dxa"/>
          </w:tcPr>
          <w:p w14:paraId="37153AE1" w14:textId="77777777" w:rsidR="00C37441" w:rsidRPr="00876D55" w:rsidRDefault="00C37441" w:rsidP="00C0436E">
            <w:pPr>
              <w:spacing w:after="0" w:line="240" w:lineRule="auto"/>
              <w:ind w:left="0" w:firstLine="0"/>
            </w:pPr>
          </w:p>
        </w:tc>
        <w:tc>
          <w:tcPr>
            <w:tcW w:w="2069" w:type="dxa"/>
          </w:tcPr>
          <w:p w14:paraId="44809471" w14:textId="77777777" w:rsidR="00C37441" w:rsidRPr="00876D55" w:rsidRDefault="00C37441" w:rsidP="00C0436E">
            <w:pPr>
              <w:spacing w:after="0" w:line="240" w:lineRule="auto"/>
              <w:ind w:left="0" w:firstLine="0"/>
            </w:pPr>
          </w:p>
        </w:tc>
      </w:tr>
      <w:tr w:rsidR="00C37441" w14:paraId="5D4D9A18" w14:textId="77777777" w:rsidTr="005D745C">
        <w:tc>
          <w:tcPr>
            <w:tcW w:w="2972" w:type="dxa"/>
          </w:tcPr>
          <w:p w14:paraId="5A746A71" w14:textId="77777777" w:rsidR="00C37441" w:rsidRPr="00876D55" w:rsidRDefault="00C37441" w:rsidP="00C0436E">
            <w:pPr>
              <w:spacing w:after="0" w:line="240" w:lineRule="auto"/>
              <w:ind w:left="0" w:firstLine="0"/>
            </w:pPr>
          </w:p>
        </w:tc>
        <w:tc>
          <w:tcPr>
            <w:tcW w:w="4961" w:type="dxa"/>
          </w:tcPr>
          <w:p w14:paraId="3F244EDD" w14:textId="77777777" w:rsidR="00C37441" w:rsidRPr="00876D55" w:rsidRDefault="00C37441" w:rsidP="00C0436E">
            <w:pPr>
              <w:spacing w:after="0" w:line="240" w:lineRule="auto"/>
              <w:ind w:left="0" w:firstLine="0"/>
            </w:pPr>
          </w:p>
        </w:tc>
        <w:tc>
          <w:tcPr>
            <w:tcW w:w="2069" w:type="dxa"/>
          </w:tcPr>
          <w:p w14:paraId="6EF237A5" w14:textId="77777777" w:rsidR="00C37441" w:rsidRPr="00876D55" w:rsidRDefault="00C37441" w:rsidP="00C0436E">
            <w:pPr>
              <w:spacing w:after="0" w:line="240" w:lineRule="auto"/>
              <w:ind w:left="0" w:firstLine="0"/>
            </w:pPr>
          </w:p>
        </w:tc>
      </w:tr>
      <w:tr w:rsidR="00C37441" w14:paraId="2F9180C2" w14:textId="77777777" w:rsidTr="005D745C">
        <w:tc>
          <w:tcPr>
            <w:tcW w:w="2972" w:type="dxa"/>
          </w:tcPr>
          <w:p w14:paraId="47FC3441" w14:textId="77777777" w:rsidR="00C37441" w:rsidRPr="00876D55" w:rsidRDefault="00C37441" w:rsidP="00C0436E">
            <w:pPr>
              <w:spacing w:after="0" w:line="240" w:lineRule="auto"/>
              <w:ind w:left="0" w:firstLine="0"/>
            </w:pPr>
          </w:p>
        </w:tc>
        <w:tc>
          <w:tcPr>
            <w:tcW w:w="4961" w:type="dxa"/>
          </w:tcPr>
          <w:p w14:paraId="316D69C5" w14:textId="77777777" w:rsidR="00C37441" w:rsidRPr="00876D55" w:rsidRDefault="00C37441" w:rsidP="00C0436E">
            <w:pPr>
              <w:spacing w:after="0" w:line="240" w:lineRule="auto"/>
              <w:ind w:left="0" w:firstLine="0"/>
            </w:pPr>
          </w:p>
        </w:tc>
        <w:tc>
          <w:tcPr>
            <w:tcW w:w="2069" w:type="dxa"/>
          </w:tcPr>
          <w:p w14:paraId="4D7F8155" w14:textId="77777777" w:rsidR="00C37441" w:rsidRPr="00876D55" w:rsidRDefault="00C37441" w:rsidP="00C0436E">
            <w:pPr>
              <w:spacing w:after="0" w:line="240" w:lineRule="auto"/>
              <w:ind w:left="0" w:firstLine="0"/>
            </w:pPr>
          </w:p>
        </w:tc>
      </w:tr>
      <w:tr w:rsidR="005D745C" w14:paraId="4395F197" w14:textId="77777777" w:rsidTr="005D745C">
        <w:tc>
          <w:tcPr>
            <w:tcW w:w="2972" w:type="dxa"/>
          </w:tcPr>
          <w:p w14:paraId="252C83E5" w14:textId="77777777" w:rsidR="005D745C" w:rsidRPr="00876D55" w:rsidRDefault="005D745C" w:rsidP="00C0436E">
            <w:pPr>
              <w:spacing w:after="0" w:line="240" w:lineRule="auto"/>
              <w:ind w:left="0" w:firstLine="0"/>
              <w:rPr>
                <w:sz w:val="22"/>
                <w:szCs w:val="22"/>
              </w:rPr>
            </w:pPr>
            <w:r w:rsidRPr="00876D55">
              <w:rPr>
                <w:sz w:val="22"/>
                <w:szCs w:val="22"/>
              </w:rPr>
              <w:t>General operating expenses</w:t>
            </w:r>
          </w:p>
        </w:tc>
        <w:tc>
          <w:tcPr>
            <w:tcW w:w="4961" w:type="dxa"/>
          </w:tcPr>
          <w:p w14:paraId="2E010A78" w14:textId="7DAE51EE" w:rsidR="005D745C" w:rsidRPr="00876D55" w:rsidRDefault="004F619F" w:rsidP="00C0436E">
            <w:pPr>
              <w:spacing w:after="0" w:line="240" w:lineRule="auto"/>
              <w:ind w:left="0" w:firstLine="0"/>
              <w:rPr>
                <w:sz w:val="22"/>
                <w:szCs w:val="22"/>
              </w:rPr>
            </w:pPr>
            <w:r w:rsidRPr="009D2EE9">
              <w:rPr>
                <w:i/>
                <w:iCs/>
                <w:color w:val="808080" w:themeColor="background1" w:themeShade="80"/>
              </w:rPr>
              <w:t>Example: Event management</w:t>
            </w:r>
            <w:r>
              <w:rPr>
                <w:i/>
                <w:iCs/>
                <w:color w:val="808080" w:themeColor="background1" w:themeShade="80"/>
                <w:sz w:val="22"/>
                <w:szCs w:val="22"/>
              </w:rPr>
              <w:t>, venues, travel, accommodation, equipment, technology, …</w:t>
            </w:r>
          </w:p>
        </w:tc>
        <w:tc>
          <w:tcPr>
            <w:tcW w:w="2069" w:type="dxa"/>
          </w:tcPr>
          <w:p w14:paraId="37CCB704" w14:textId="33B7D206" w:rsidR="005D745C" w:rsidRPr="00876D55" w:rsidRDefault="005D745C" w:rsidP="00C0436E">
            <w:pPr>
              <w:spacing w:after="0" w:line="240" w:lineRule="auto"/>
              <w:ind w:left="0" w:firstLine="0"/>
              <w:rPr>
                <w:sz w:val="22"/>
                <w:szCs w:val="22"/>
              </w:rPr>
            </w:pPr>
            <w:r w:rsidRPr="00876D55">
              <w:rPr>
                <w:sz w:val="22"/>
                <w:szCs w:val="22"/>
              </w:rPr>
              <w:t>0.00</w:t>
            </w:r>
          </w:p>
        </w:tc>
      </w:tr>
      <w:tr w:rsidR="00C37441" w14:paraId="0B9AB5F7" w14:textId="77777777" w:rsidTr="005D745C">
        <w:tc>
          <w:tcPr>
            <w:tcW w:w="2972" w:type="dxa"/>
          </w:tcPr>
          <w:p w14:paraId="300BEB6B" w14:textId="77777777" w:rsidR="00C37441" w:rsidRPr="00876D55" w:rsidRDefault="00C37441" w:rsidP="00C0436E">
            <w:pPr>
              <w:spacing w:after="0" w:line="240" w:lineRule="auto"/>
              <w:ind w:left="0" w:firstLine="0"/>
            </w:pPr>
          </w:p>
        </w:tc>
        <w:tc>
          <w:tcPr>
            <w:tcW w:w="4961" w:type="dxa"/>
          </w:tcPr>
          <w:p w14:paraId="54534502" w14:textId="77777777" w:rsidR="00C37441" w:rsidRPr="00876D55" w:rsidRDefault="00C37441" w:rsidP="00C0436E">
            <w:pPr>
              <w:spacing w:after="0" w:line="240" w:lineRule="auto"/>
              <w:ind w:left="0" w:firstLine="0"/>
            </w:pPr>
          </w:p>
        </w:tc>
        <w:tc>
          <w:tcPr>
            <w:tcW w:w="2069" w:type="dxa"/>
          </w:tcPr>
          <w:p w14:paraId="198B2F1A" w14:textId="77777777" w:rsidR="00C37441" w:rsidRPr="00876D55" w:rsidRDefault="00C37441" w:rsidP="00C0436E">
            <w:pPr>
              <w:spacing w:after="0" w:line="240" w:lineRule="auto"/>
              <w:ind w:left="0" w:firstLine="0"/>
            </w:pPr>
          </w:p>
        </w:tc>
      </w:tr>
      <w:tr w:rsidR="00C37441" w14:paraId="6A570713" w14:textId="77777777" w:rsidTr="005D745C">
        <w:tc>
          <w:tcPr>
            <w:tcW w:w="2972" w:type="dxa"/>
          </w:tcPr>
          <w:p w14:paraId="535AB876" w14:textId="77777777" w:rsidR="00C37441" w:rsidRPr="00876D55" w:rsidRDefault="00C37441" w:rsidP="00C0436E">
            <w:pPr>
              <w:spacing w:after="0" w:line="240" w:lineRule="auto"/>
              <w:ind w:left="0" w:firstLine="0"/>
            </w:pPr>
          </w:p>
        </w:tc>
        <w:tc>
          <w:tcPr>
            <w:tcW w:w="4961" w:type="dxa"/>
          </w:tcPr>
          <w:p w14:paraId="5A63565D" w14:textId="77777777" w:rsidR="00C37441" w:rsidRPr="00876D55" w:rsidRDefault="00C37441" w:rsidP="00C0436E">
            <w:pPr>
              <w:spacing w:after="0" w:line="240" w:lineRule="auto"/>
              <w:ind w:left="0" w:firstLine="0"/>
            </w:pPr>
          </w:p>
        </w:tc>
        <w:tc>
          <w:tcPr>
            <w:tcW w:w="2069" w:type="dxa"/>
          </w:tcPr>
          <w:p w14:paraId="2FF52346" w14:textId="77777777" w:rsidR="00C37441" w:rsidRPr="00876D55" w:rsidRDefault="00C37441" w:rsidP="00C0436E">
            <w:pPr>
              <w:spacing w:after="0" w:line="240" w:lineRule="auto"/>
              <w:ind w:left="0" w:firstLine="0"/>
            </w:pPr>
          </w:p>
        </w:tc>
      </w:tr>
      <w:tr w:rsidR="00C37441" w14:paraId="3D8D7BA9" w14:textId="77777777" w:rsidTr="005D745C">
        <w:tc>
          <w:tcPr>
            <w:tcW w:w="2972" w:type="dxa"/>
          </w:tcPr>
          <w:p w14:paraId="16406344" w14:textId="77777777" w:rsidR="00C37441" w:rsidRPr="00876D55" w:rsidRDefault="00C37441" w:rsidP="00C0436E">
            <w:pPr>
              <w:spacing w:after="0" w:line="240" w:lineRule="auto"/>
              <w:ind w:left="0" w:firstLine="0"/>
            </w:pPr>
          </w:p>
        </w:tc>
        <w:tc>
          <w:tcPr>
            <w:tcW w:w="4961" w:type="dxa"/>
          </w:tcPr>
          <w:p w14:paraId="3F2CF2B5" w14:textId="77777777" w:rsidR="00C37441" w:rsidRPr="00876D55" w:rsidRDefault="00C37441" w:rsidP="00C0436E">
            <w:pPr>
              <w:spacing w:after="0" w:line="240" w:lineRule="auto"/>
              <w:ind w:left="0" w:firstLine="0"/>
            </w:pPr>
          </w:p>
        </w:tc>
        <w:tc>
          <w:tcPr>
            <w:tcW w:w="2069" w:type="dxa"/>
          </w:tcPr>
          <w:p w14:paraId="3A67DCC6" w14:textId="77777777" w:rsidR="00C37441" w:rsidRPr="00876D55" w:rsidRDefault="00C37441" w:rsidP="00C0436E">
            <w:pPr>
              <w:spacing w:after="0" w:line="240" w:lineRule="auto"/>
              <w:ind w:left="0" w:firstLine="0"/>
            </w:pPr>
          </w:p>
        </w:tc>
      </w:tr>
      <w:tr w:rsidR="00C37441" w14:paraId="48BC44AB" w14:textId="77777777" w:rsidTr="005D745C">
        <w:tc>
          <w:tcPr>
            <w:tcW w:w="2972" w:type="dxa"/>
          </w:tcPr>
          <w:p w14:paraId="665601D8" w14:textId="77777777" w:rsidR="00C37441" w:rsidRPr="00876D55" w:rsidRDefault="00C37441" w:rsidP="00C0436E">
            <w:pPr>
              <w:spacing w:after="0" w:line="240" w:lineRule="auto"/>
              <w:ind w:left="0" w:firstLine="0"/>
            </w:pPr>
          </w:p>
        </w:tc>
        <w:tc>
          <w:tcPr>
            <w:tcW w:w="4961" w:type="dxa"/>
          </w:tcPr>
          <w:p w14:paraId="0C91BA7A" w14:textId="77777777" w:rsidR="00C37441" w:rsidRPr="00876D55" w:rsidRDefault="00C37441" w:rsidP="00C0436E">
            <w:pPr>
              <w:spacing w:after="0" w:line="240" w:lineRule="auto"/>
              <w:ind w:left="0" w:firstLine="0"/>
            </w:pPr>
          </w:p>
        </w:tc>
        <w:tc>
          <w:tcPr>
            <w:tcW w:w="2069" w:type="dxa"/>
          </w:tcPr>
          <w:p w14:paraId="4DAB893A" w14:textId="77777777" w:rsidR="00C37441" w:rsidRPr="00876D55" w:rsidRDefault="00C37441" w:rsidP="00C0436E">
            <w:pPr>
              <w:spacing w:after="0" w:line="240" w:lineRule="auto"/>
              <w:ind w:left="0" w:firstLine="0"/>
            </w:pPr>
          </w:p>
        </w:tc>
      </w:tr>
      <w:tr w:rsidR="005D745C" w14:paraId="473443FD" w14:textId="77777777" w:rsidTr="005D745C">
        <w:tc>
          <w:tcPr>
            <w:tcW w:w="2972" w:type="dxa"/>
          </w:tcPr>
          <w:p w14:paraId="6A61FF3A" w14:textId="77777777" w:rsidR="005D745C" w:rsidRPr="00876D55" w:rsidRDefault="005D745C" w:rsidP="00C0436E">
            <w:pPr>
              <w:spacing w:after="0" w:line="240" w:lineRule="auto"/>
              <w:ind w:left="0" w:firstLine="0"/>
              <w:rPr>
                <w:sz w:val="22"/>
                <w:szCs w:val="22"/>
              </w:rPr>
            </w:pPr>
            <w:r w:rsidRPr="00876D55">
              <w:rPr>
                <w:sz w:val="22"/>
                <w:szCs w:val="22"/>
              </w:rPr>
              <w:t>Other expenditure</w:t>
            </w:r>
          </w:p>
        </w:tc>
        <w:tc>
          <w:tcPr>
            <w:tcW w:w="4961" w:type="dxa"/>
          </w:tcPr>
          <w:p w14:paraId="1CC03907" w14:textId="28DD8B37" w:rsidR="005D745C" w:rsidRPr="00876D55" w:rsidRDefault="004F619F" w:rsidP="00C0436E">
            <w:pPr>
              <w:spacing w:after="0" w:line="240" w:lineRule="auto"/>
              <w:ind w:left="0" w:firstLine="0"/>
              <w:rPr>
                <w:sz w:val="22"/>
                <w:szCs w:val="22"/>
              </w:rPr>
            </w:pPr>
            <w:r w:rsidRPr="00BF1675">
              <w:rPr>
                <w:i/>
                <w:iCs/>
                <w:color w:val="808080" w:themeColor="background1" w:themeShade="80"/>
                <w:sz w:val="22"/>
                <w:szCs w:val="22"/>
              </w:rPr>
              <w:t xml:space="preserve">Example: </w:t>
            </w:r>
            <w:r>
              <w:rPr>
                <w:i/>
                <w:iCs/>
                <w:color w:val="808080" w:themeColor="background1" w:themeShade="80"/>
                <w:sz w:val="22"/>
                <w:szCs w:val="22"/>
              </w:rPr>
              <w:t>Printing, legal fees, …</w:t>
            </w:r>
          </w:p>
        </w:tc>
        <w:tc>
          <w:tcPr>
            <w:tcW w:w="2069" w:type="dxa"/>
          </w:tcPr>
          <w:p w14:paraId="4C8937F3" w14:textId="0A9F4FAC" w:rsidR="005D745C" w:rsidRPr="00876D55" w:rsidRDefault="005D745C" w:rsidP="00C0436E">
            <w:pPr>
              <w:spacing w:after="0" w:line="240" w:lineRule="auto"/>
              <w:ind w:left="0" w:firstLine="0"/>
              <w:rPr>
                <w:sz w:val="22"/>
                <w:szCs w:val="22"/>
              </w:rPr>
            </w:pPr>
            <w:r w:rsidRPr="00876D55">
              <w:rPr>
                <w:sz w:val="22"/>
                <w:szCs w:val="22"/>
              </w:rPr>
              <w:t>0.00</w:t>
            </w:r>
          </w:p>
        </w:tc>
      </w:tr>
      <w:tr w:rsidR="00C37441" w14:paraId="0F719942" w14:textId="77777777" w:rsidTr="005D745C">
        <w:tc>
          <w:tcPr>
            <w:tcW w:w="2972" w:type="dxa"/>
          </w:tcPr>
          <w:p w14:paraId="1721E5E3" w14:textId="77777777" w:rsidR="00C37441" w:rsidRPr="00876D55" w:rsidRDefault="00C37441" w:rsidP="00C0436E">
            <w:pPr>
              <w:spacing w:after="0" w:line="240" w:lineRule="auto"/>
              <w:ind w:left="0" w:firstLine="0"/>
            </w:pPr>
          </w:p>
        </w:tc>
        <w:tc>
          <w:tcPr>
            <w:tcW w:w="4961" w:type="dxa"/>
          </w:tcPr>
          <w:p w14:paraId="0A7CEFB0" w14:textId="77777777" w:rsidR="00C37441" w:rsidRPr="00876D55" w:rsidRDefault="00C37441" w:rsidP="00C0436E">
            <w:pPr>
              <w:spacing w:after="0" w:line="240" w:lineRule="auto"/>
              <w:ind w:left="0" w:firstLine="0"/>
            </w:pPr>
          </w:p>
        </w:tc>
        <w:tc>
          <w:tcPr>
            <w:tcW w:w="2069" w:type="dxa"/>
          </w:tcPr>
          <w:p w14:paraId="7603EB95" w14:textId="77777777" w:rsidR="00C37441" w:rsidRPr="00876D55" w:rsidRDefault="00C37441" w:rsidP="00C0436E">
            <w:pPr>
              <w:spacing w:after="0" w:line="240" w:lineRule="auto"/>
              <w:ind w:left="0" w:firstLine="0"/>
            </w:pPr>
          </w:p>
        </w:tc>
      </w:tr>
      <w:tr w:rsidR="00C37441" w14:paraId="7567499B" w14:textId="77777777" w:rsidTr="005D745C">
        <w:tc>
          <w:tcPr>
            <w:tcW w:w="2972" w:type="dxa"/>
          </w:tcPr>
          <w:p w14:paraId="1ED44F98" w14:textId="77777777" w:rsidR="00C37441" w:rsidRPr="00876D55" w:rsidRDefault="00C37441" w:rsidP="00C0436E">
            <w:pPr>
              <w:spacing w:after="0" w:line="240" w:lineRule="auto"/>
              <w:ind w:left="0" w:firstLine="0"/>
            </w:pPr>
          </w:p>
        </w:tc>
        <w:tc>
          <w:tcPr>
            <w:tcW w:w="4961" w:type="dxa"/>
          </w:tcPr>
          <w:p w14:paraId="51FE3F87" w14:textId="77777777" w:rsidR="00C37441" w:rsidRPr="00876D55" w:rsidRDefault="00C37441" w:rsidP="00C0436E">
            <w:pPr>
              <w:spacing w:after="0" w:line="240" w:lineRule="auto"/>
              <w:ind w:left="0" w:firstLine="0"/>
            </w:pPr>
          </w:p>
        </w:tc>
        <w:tc>
          <w:tcPr>
            <w:tcW w:w="2069" w:type="dxa"/>
          </w:tcPr>
          <w:p w14:paraId="21D7F88F" w14:textId="77777777" w:rsidR="00C37441" w:rsidRPr="00876D55" w:rsidRDefault="00C37441" w:rsidP="00C0436E">
            <w:pPr>
              <w:spacing w:after="0" w:line="240" w:lineRule="auto"/>
              <w:ind w:left="0" w:firstLine="0"/>
            </w:pPr>
          </w:p>
        </w:tc>
      </w:tr>
      <w:tr w:rsidR="00C37441" w14:paraId="72A00C04" w14:textId="77777777" w:rsidTr="005D745C">
        <w:tc>
          <w:tcPr>
            <w:tcW w:w="2972" w:type="dxa"/>
          </w:tcPr>
          <w:p w14:paraId="56774064" w14:textId="77777777" w:rsidR="00C37441" w:rsidRPr="00876D55" w:rsidRDefault="00C37441" w:rsidP="00C0436E">
            <w:pPr>
              <w:spacing w:after="0" w:line="240" w:lineRule="auto"/>
              <w:ind w:left="0" w:firstLine="0"/>
            </w:pPr>
          </w:p>
        </w:tc>
        <w:tc>
          <w:tcPr>
            <w:tcW w:w="4961" w:type="dxa"/>
          </w:tcPr>
          <w:p w14:paraId="37EE265A" w14:textId="77777777" w:rsidR="00C37441" w:rsidRPr="00876D55" w:rsidRDefault="00C37441" w:rsidP="00C0436E">
            <w:pPr>
              <w:spacing w:after="0" w:line="240" w:lineRule="auto"/>
              <w:ind w:left="0" w:firstLine="0"/>
            </w:pPr>
          </w:p>
        </w:tc>
        <w:tc>
          <w:tcPr>
            <w:tcW w:w="2069" w:type="dxa"/>
          </w:tcPr>
          <w:p w14:paraId="4642255C" w14:textId="77777777" w:rsidR="00C37441" w:rsidRPr="00876D55" w:rsidRDefault="00C37441" w:rsidP="00C0436E">
            <w:pPr>
              <w:spacing w:after="0" w:line="240" w:lineRule="auto"/>
              <w:ind w:left="0" w:firstLine="0"/>
            </w:pPr>
          </w:p>
        </w:tc>
      </w:tr>
      <w:tr w:rsidR="005D745C" w14:paraId="7456C61A" w14:textId="77777777" w:rsidTr="005D745C">
        <w:tc>
          <w:tcPr>
            <w:tcW w:w="2972" w:type="dxa"/>
          </w:tcPr>
          <w:p w14:paraId="38F79740" w14:textId="77777777" w:rsidR="005D745C" w:rsidRPr="00876D55" w:rsidRDefault="005D745C" w:rsidP="00C0436E">
            <w:pPr>
              <w:spacing w:after="0" w:line="240" w:lineRule="auto"/>
              <w:ind w:left="0" w:firstLine="0"/>
              <w:rPr>
                <w:sz w:val="22"/>
                <w:szCs w:val="22"/>
              </w:rPr>
            </w:pPr>
          </w:p>
        </w:tc>
        <w:tc>
          <w:tcPr>
            <w:tcW w:w="4961" w:type="dxa"/>
          </w:tcPr>
          <w:p w14:paraId="6D69F7F4" w14:textId="77777777" w:rsidR="005D745C" w:rsidRPr="00876D55" w:rsidRDefault="005D745C" w:rsidP="00C0436E">
            <w:pPr>
              <w:spacing w:after="0" w:line="240" w:lineRule="auto"/>
              <w:ind w:left="0" w:firstLine="0"/>
              <w:rPr>
                <w:sz w:val="22"/>
                <w:szCs w:val="22"/>
              </w:rPr>
            </w:pPr>
          </w:p>
        </w:tc>
        <w:tc>
          <w:tcPr>
            <w:tcW w:w="2069" w:type="dxa"/>
          </w:tcPr>
          <w:p w14:paraId="0D724892" w14:textId="1CBBD869" w:rsidR="005D745C" w:rsidRPr="00876D55" w:rsidRDefault="005D745C" w:rsidP="00C0436E">
            <w:pPr>
              <w:spacing w:after="0" w:line="240" w:lineRule="auto"/>
              <w:ind w:left="0" w:firstLine="0"/>
              <w:rPr>
                <w:sz w:val="22"/>
                <w:szCs w:val="22"/>
              </w:rPr>
            </w:pPr>
          </w:p>
        </w:tc>
      </w:tr>
      <w:tr w:rsidR="005D745C" w14:paraId="161FE3E0" w14:textId="77777777" w:rsidTr="005D745C">
        <w:tc>
          <w:tcPr>
            <w:tcW w:w="2972" w:type="dxa"/>
          </w:tcPr>
          <w:p w14:paraId="3FFAD512" w14:textId="77777777" w:rsidR="005D745C" w:rsidRPr="00876D55" w:rsidRDefault="005D745C" w:rsidP="00C0436E">
            <w:pPr>
              <w:spacing w:after="0" w:line="240" w:lineRule="auto"/>
              <w:ind w:left="0" w:firstLine="0"/>
              <w:rPr>
                <w:b/>
                <w:sz w:val="22"/>
                <w:szCs w:val="22"/>
              </w:rPr>
            </w:pPr>
            <w:r w:rsidRPr="00876D55">
              <w:rPr>
                <w:b/>
                <w:sz w:val="22"/>
                <w:szCs w:val="22"/>
              </w:rPr>
              <w:t>Total funding requested</w:t>
            </w:r>
          </w:p>
        </w:tc>
        <w:tc>
          <w:tcPr>
            <w:tcW w:w="4961" w:type="dxa"/>
          </w:tcPr>
          <w:p w14:paraId="6052C6F2" w14:textId="77777777" w:rsidR="005D745C" w:rsidRPr="00876D55" w:rsidRDefault="005D745C" w:rsidP="00C0436E">
            <w:pPr>
              <w:spacing w:after="0" w:line="240" w:lineRule="auto"/>
              <w:ind w:left="0" w:firstLine="0"/>
              <w:rPr>
                <w:b/>
                <w:sz w:val="22"/>
                <w:szCs w:val="22"/>
              </w:rPr>
            </w:pPr>
          </w:p>
        </w:tc>
        <w:tc>
          <w:tcPr>
            <w:tcW w:w="2069" w:type="dxa"/>
          </w:tcPr>
          <w:p w14:paraId="14CCF6AC" w14:textId="613C45E8" w:rsidR="005D745C" w:rsidRPr="00876D55" w:rsidRDefault="005D745C" w:rsidP="00C0436E">
            <w:pPr>
              <w:spacing w:after="0" w:line="240" w:lineRule="auto"/>
              <w:ind w:left="0" w:firstLine="0"/>
              <w:rPr>
                <w:b/>
                <w:sz w:val="22"/>
                <w:szCs w:val="22"/>
              </w:rPr>
            </w:pPr>
            <w:r w:rsidRPr="00876D55">
              <w:rPr>
                <w:b/>
                <w:sz w:val="22"/>
                <w:szCs w:val="22"/>
              </w:rPr>
              <w:t>0.00</w:t>
            </w:r>
          </w:p>
        </w:tc>
      </w:tr>
    </w:tbl>
    <w:p w14:paraId="3A0EBCBB" w14:textId="77777777" w:rsidR="00FE1B3B" w:rsidRDefault="00FE1B3B" w:rsidP="00F22612">
      <w:pPr>
        <w:ind w:left="0" w:firstLine="0"/>
      </w:pPr>
    </w:p>
    <w:p w14:paraId="692FCF20" w14:textId="77777777" w:rsidR="00FE1B3B" w:rsidRDefault="00FE1B3B" w:rsidP="00F22612">
      <w:pPr>
        <w:ind w:left="0" w:firstLine="0"/>
      </w:pPr>
    </w:p>
    <w:sectPr w:rsidR="00FE1B3B" w:rsidSect="00EB0963">
      <w:footerReference w:type="even" r:id="rId22"/>
      <w:footerReference w:type="default" r:id="rId23"/>
      <w:footerReference w:type="first" r:id="rId24"/>
      <w:footnotePr>
        <w:numRestart w:val="eachPage"/>
      </w:footnotePr>
      <w:pgSz w:w="11899" w:h="16841"/>
      <w:pgMar w:top="1174" w:right="847" w:bottom="568" w:left="852" w:header="720"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700B" w14:textId="77777777" w:rsidR="004D6937" w:rsidRDefault="004D6937">
      <w:pPr>
        <w:spacing w:after="0" w:line="240" w:lineRule="auto"/>
      </w:pPr>
      <w:r>
        <w:separator/>
      </w:r>
    </w:p>
  </w:endnote>
  <w:endnote w:type="continuationSeparator" w:id="0">
    <w:p w14:paraId="0F869F3A" w14:textId="77777777" w:rsidR="004D6937" w:rsidRDefault="004D6937">
      <w:pPr>
        <w:spacing w:after="0" w:line="240" w:lineRule="auto"/>
      </w:pPr>
      <w:r>
        <w:continuationSeparator/>
      </w:r>
    </w:p>
  </w:endnote>
  <w:endnote w:type="continuationNotice" w:id="1">
    <w:p w14:paraId="5683F89F" w14:textId="77777777" w:rsidR="004D6937" w:rsidRDefault="004D6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7E9F" w14:textId="77777777" w:rsidR="00251B75" w:rsidRDefault="00BA281D">
    <w:pPr>
      <w:tabs>
        <w:tab w:val="center" w:pos="9840"/>
        <w:tab w:val="right" w:pos="10200"/>
      </w:tabs>
      <w:spacing w:after="0" w:line="259" w:lineRule="auto"/>
      <w:ind w:left="0" w:firstLine="0"/>
    </w:pPr>
    <w:r>
      <w:rPr>
        <w:sz w:val="16"/>
      </w:rPr>
      <w:t xml:space="preserve">Technology Access Fund for Learners – Guide for TEOs </w:t>
    </w:r>
    <w:r>
      <w:rPr>
        <w:sz w:val="16"/>
      </w:rPr>
      <w:tab/>
      <w:t xml:space="preserve"> </w:t>
    </w:r>
    <w:r>
      <w:rPr>
        <w:sz w:val="16"/>
      </w:rPr>
      <w:tab/>
    </w: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671387"/>
      <w:docPartObj>
        <w:docPartGallery w:val="Page Numbers (Bottom of Page)"/>
        <w:docPartUnique/>
      </w:docPartObj>
    </w:sdtPr>
    <w:sdtEndPr>
      <w:rPr>
        <w:noProof/>
      </w:rPr>
    </w:sdtEndPr>
    <w:sdtContent>
      <w:p w14:paraId="7C6E5582" w14:textId="08EF0AFD" w:rsidR="00291CDF" w:rsidRDefault="00291C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BB60EC" w14:textId="728892A2" w:rsidR="00251B75" w:rsidRPr="009C7341" w:rsidRDefault="00251B75" w:rsidP="00291CDF">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6134" w14:textId="4841C877" w:rsidR="009B13C9" w:rsidRDefault="009B13C9">
    <w:pPr>
      <w:pStyle w:val="Footer"/>
      <w:jc w:val="right"/>
    </w:pPr>
    <w:r>
      <w:fldChar w:fldCharType="begin"/>
    </w:r>
    <w:r>
      <w:instrText xml:space="preserve"> PAGE   \* MERGEFORMAT </w:instrText>
    </w:r>
    <w:r>
      <w:fldChar w:fldCharType="separate"/>
    </w:r>
    <w:r>
      <w:rPr>
        <w:noProof/>
      </w:rPr>
      <w:t>2</w:t>
    </w:r>
    <w:r>
      <w:rPr>
        <w:noProof/>
      </w:rPr>
      <w:fldChar w:fldCharType="end"/>
    </w:r>
  </w:p>
  <w:p w14:paraId="5BF79DC6" w14:textId="0A478581" w:rsidR="00251B75" w:rsidRDefault="00251B7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90FD" w14:textId="77777777" w:rsidR="004D6937" w:rsidRDefault="004D6937">
      <w:pPr>
        <w:spacing w:after="14" w:line="263" w:lineRule="auto"/>
        <w:ind w:left="0" w:firstLine="0"/>
      </w:pPr>
      <w:r>
        <w:separator/>
      </w:r>
    </w:p>
  </w:footnote>
  <w:footnote w:type="continuationSeparator" w:id="0">
    <w:p w14:paraId="263DC6E7" w14:textId="77777777" w:rsidR="004D6937" w:rsidRDefault="004D6937">
      <w:pPr>
        <w:spacing w:after="14" w:line="263" w:lineRule="auto"/>
        <w:ind w:left="0" w:firstLine="0"/>
      </w:pPr>
      <w:r>
        <w:continuationSeparator/>
      </w:r>
    </w:p>
  </w:footnote>
  <w:footnote w:type="continuationNotice" w:id="1">
    <w:p w14:paraId="60848EE2" w14:textId="77777777" w:rsidR="004D6937" w:rsidRDefault="004D69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CA8170"/>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 w15:restartNumberingAfterBreak="0">
    <w:nsid w:val="0E1027C3"/>
    <w:multiLevelType w:val="hybridMultilevel"/>
    <w:tmpl w:val="2C981B50"/>
    <w:lvl w:ilvl="0" w:tplc="FB1868BA">
      <w:start w:val="1"/>
      <w:numFmt w:val="bullet"/>
      <w:lvlText w:val="-"/>
      <w:lvlJc w:val="left"/>
      <w:pPr>
        <w:ind w:left="720" w:hanging="360"/>
      </w:pPr>
      <w:rPr>
        <w:rFonts w:ascii="Calibri" w:eastAsiaTheme="minorEastAsia"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3148FE"/>
    <w:multiLevelType w:val="hybridMultilevel"/>
    <w:tmpl w:val="13DAC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D84F84"/>
    <w:multiLevelType w:val="hybridMultilevel"/>
    <w:tmpl w:val="9B4AD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BB0AA0"/>
    <w:multiLevelType w:val="hybridMultilevel"/>
    <w:tmpl w:val="A906D760"/>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E665B5"/>
    <w:multiLevelType w:val="hybridMultilevel"/>
    <w:tmpl w:val="3D622378"/>
    <w:lvl w:ilvl="0" w:tplc="20ACE23E">
      <w:start w:val="1"/>
      <w:numFmt w:val="bullet"/>
      <w:lvlText w:val="●"/>
      <w:lvlJc w:val="left"/>
      <w:pPr>
        <w:tabs>
          <w:tab w:val="num" w:pos="720"/>
        </w:tabs>
        <w:ind w:left="720" w:hanging="360"/>
      </w:pPr>
      <w:rPr>
        <w:rFonts w:ascii="Calibri" w:hAnsi="Calibri" w:hint="default"/>
      </w:rPr>
    </w:lvl>
    <w:lvl w:ilvl="1" w:tplc="F3F23E00" w:tentative="1">
      <w:start w:val="1"/>
      <w:numFmt w:val="bullet"/>
      <w:lvlText w:val="●"/>
      <w:lvlJc w:val="left"/>
      <w:pPr>
        <w:tabs>
          <w:tab w:val="num" w:pos="1440"/>
        </w:tabs>
        <w:ind w:left="1440" w:hanging="360"/>
      </w:pPr>
      <w:rPr>
        <w:rFonts w:ascii="Calibri" w:hAnsi="Calibri" w:hint="default"/>
      </w:rPr>
    </w:lvl>
    <w:lvl w:ilvl="2" w:tplc="1234C0EE" w:tentative="1">
      <w:start w:val="1"/>
      <w:numFmt w:val="bullet"/>
      <w:lvlText w:val="●"/>
      <w:lvlJc w:val="left"/>
      <w:pPr>
        <w:tabs>
          <w:tab w:val="num" w:pos="2160"/>
        </w:tabs>
        <w:ind w:left="2160" w:hanging="360"/>
      </w:pPr>
      <w:rPr>
        <w:rFonts w:ascii="Calibri" w:hAnsi="Calibri" w:hint="default"/>
      </w:rPr>
    </w:lvl>
    <w:lvl w:ilvl="3" w:tplc="FD00AFD6" w:tentative="1">
      <w:start w:val="1"/>
      <w:numFmt w:val="bullet"/>
      <w:lvlText w:val="●"/>
      <w:lvlJc w:val="left"/>
      <w:pPr>
        <w:tabs>
          <w:tab w:val="num" w:pos="2880"/>
        </w:tabs>
        <w:ind w:left="2880" w:hanging="360"/>
      </w:pPr>
      <w:rPr>
        <w:rFonts w:ascii="Calibri" w:hAnsi="Calibri" w:hint="default"/>
      </w:rPr>
    </w:lvl>
    <w:lvl w:ilvl="4" w:tplc="3190AA6C" w:tentative="1">
      <w:start w:val="1"/>
      <w:numFmt w:val="bullet"/>
      <w:lvlText w:val="●"/>
      <w:lvlJc w:val="left"/>
      <w:pPr>
        <w:tabs>
          <w:tab w:val="num" w:pos="3600"/>
        </w:tabs>
        <w:ind w:left="3600" w:hanging="360"/>
      </w:pPr>
      <w:rPr>
        <w:rFonts w:ascii="Calibri" w:hAnsi="Calibri" w:hint="default"/>
      </w:rPr>
    </w:lvl>
    <w:lvl w:ilvl="5" w:tplc="7E924AC0" w:tentative="1">
      <w:start w:val="1"/>
      <w:numFmt w:val="bullet"/>
      <w:lvlText w:val="●"/>
      <w:lvlJc w:val="left"/>
      <w:pPr>
        <w:tabs>
          <w:tab w:val="num" w:pos="4320"/>
        </w:tabs>
        <w:ind w:left="4320" w:hanging="360"/>
      </w:pPr>
      <w:rPr>
        <w:rFonts w:ascii="Calibri" w:hAnsi="Calibri" w:hint="default"/>
      </w:rPr>
    </w:lvl>
    <w:lvl w:ilvl="6" w:tplc="25766272" w:tentative="1">
      <w:start w:val="1"/>
      <w:numFmt w:val="bullet"/>
      <w:lvlText w:val="●"/>
      <w:lvlJc w:val="left"/>
      <w:pPr>
        <w:tabs>
          <w:tab w:val="num" w:pos="5040"/>
        </w:tabs>
        <w:ind w:left="5040" w:hanging="360"/>
      </w:pPr>
      <w:rPr>
        <w:rFonts w:ascii="Calibri" w:hAnsi="Calibri" w:hint="default"/>
      </w:rPr>
    </w:lvl>
    <w:lvl w:ilvl="7" w:tplc="276CAA78" w:tentative="1">
      <w:start w:val="1"/>
      <w:numFmt w:val="bullet"/>
      <w:lvlText w:val="●"/>
      <w:lvlJc w:val="left"/>
      <w:pPr>
        <w:tabs>
          <w:tab w:val="num" w:pos="5760"/>
        </w:tabs>
        <w:ind w:left="5760" w:hanging="360"/>
      </w:pPr>
      <w:rPr>
        <w:rFonts w:ascii="Calibri" w:hAnsi="Calibri" w:hint="default"/>
      </w:rPr>
    </w:lvl>
    <w:lvl w:ilvl="8" w:tplc="55C4DC20"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24DE0678"/>
    <w:multiLevelType w:val="multilevel"/>
    <w:tmpl w:val="B0A64E2C"/>
    <w:lvl w:ilvl="0">
      <w:start w:val="1"/>
      <w:numFmt w:val="decimal"/>
      <w:lvlText w:val="%1."/>
      <w:lvlJc w:val="left"/>
      <w:pPr>
        <w:ind w:left="720" w:hanging="360"/>
      </w:pPr>
      <w:rPr>
        <w:rFonts w:hint="default"/>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ADC0672"/>
    <w:multiLevelType w:val="hybridMultilevel"/>
    <w:tmpl w:val="CCEACE52"/>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903045"/>
    <w:multiLevelType w:val="hybridMultilevel"/>
    <w:tmpl w:val="2D1E29A4"/>
    <w:lvl w:ilvl="0" w:tplc="194A6998">
      <w:numFmt w:val="bullet"/>
      <w:lvlText w:val="›"/>
      <w:lvlJc w:val="left"/>
      <w:pPr>
        <w:ind w:left="360" w:hanging="360"/>
      </w:pPr>
      <w:rPr>
        <w:rFonts w:ascii="Calibri" w:eastAsiaTheme="minorHAns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DAC595B"/>
    <w:multiLevelType w:val="hybridMultilevel"/>
    <w:tmpl w:val="63DA3810"/>
    <w:lvl w:ilvl="0" w:tplc="194A6998">
      <w:numFmt w:val="bullet"/>
      <w:lvlText w:val="›"/>
      <w:lvlJc w:val="left"/>
      <w:pPr>
        <w:ind w:left="360" w:hanging="360"/>
      </w:pPr>
      <w:rPr>
        <w:rFonts w:ascii="Calibri" w:eastAsiaTheme="minorHAns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827B31"/>
    <w:multiLevelType w:val="hybridMultilevel"/>
    <w:tmpl w:val="8F38E2D4"/>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F818F7"/>
    <w:multiLevelType w:val="hybridMultilevel"/>
    <w:tmpl w:val="BCE4205A"/>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39A36CD"/>
    <w:multiLevelType w:val="hybridMultilevel"/>
    <w:tmpl w:val="3530DCAA"/>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3EE3D43"/>
    <w:multiLevelType w:val="hybridMultilevel"/>
    <w:tmpl w:val="A6687008"/>
    <w:lvl w:ilvl="0" w:tplc="BBA2BB0C">
      <w:start w:val="1"/>
      <w:numFmt w:val="decimal"/>
      <w:lvlText w:val="Section %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53C500C"/>
    <w:multiLevelType w:val="hybridMultilevel"/>
    <w:tmpl w:val="652E1DAC"/>
    <w:lvl w:ilvl="0" w:tplc="194A6998">
      <w:numFmt w:val="bullet"/>
      <w:lvlText w:val="›"/>
      <w:lvlJc w:val="left"/>
      <w:pPr>
        <w:ind w:left="360" w:hanging="360"/>
      </w:pPr>
      <w:rPr>
        <w:rFonts w:ascii="Calibri" w:eastAsiaTheme="minorHAns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6AC66A9"/>
    <w:multiLevelType w:val="hybridMultilevel"/>
    <w:tmpl w:val="6EB48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6B004D3"/>
    <w:multiLevelType w:val="hybridMultilevel"/>
    <w:tmpl w:val="C97C460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860620"/>
    <w:multiLevelType w:val="hybridMultilevel"/>
    <w:tmpl w:val="6B4A510C"/>
    <w:lvl w:ilvl="0" w:tplc="57F822CE">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D4E75A2"/>
    <w:multiLevelType w:val="hybridMultilevel"/>
    <w:tmpl w:val="218EA9C4"/>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B66EB7"/>
    <w:multiLevelType w:val="hybridMultilevel"/>
    <w:tmpl w:val="4E6CF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092104"/>
    <w:multiLevelType w:val="hybridMultilevel"/>
    <w:tmpl w:val="BEB24920"/>
    <w:lvl w:ilvl="0" w:tplc="A67ECD34">
      <w:start w:val="1"/>
      <w:numFmt w:val="bullet"/>
      <w:lvlText w:val="●"/>
      <w:lvlJc w:val="left"/>
      <w:pPr>
        <w:tabs>
          <w:tab w:val="num" w:pos="720"/>
        </w:tabs>
        <w:ind w:left="720" w:hanging="360"/>
      </w:pPr>
      <w:rPr>
        <w:rFonts w:ascii="Calibri" w:hAnsi="Calibri" w:hint="default"/>
      </w:rPr>
    </w:lvl>
    <w:lvl w:ilvl="1" w:tplc="E4BA7580" w:tentative="1">
      <w:start w:val="1"/>
      <w:numFmt w:val="bullet"/>
      <w:lvlText w:val="●"/>
      <w:lvlJc w:val="left"/>
      <w:pPr>
        <w:tabs>
          <w:tab w:val="num" w:pos="1440"/>
        </w:tabs>
        <w:ind w:left="1440" w:hanging="360"/>
      </w:pPr>
      <w:rPr>
        <w:rFonts w:ascii="Calibri" w:hAnsi="Calibri" w:hint="default"/>
      </w:rPr>
    </w:lvl>
    <w:lvl w:ilvl="2" w:tplc="18F27C52" w:tentative="1">
      <w:start w:val="1"/>
      <w:numFmt w:val="bullet"/>
      <w:lvlText w:val="●"/>
      <w:lvlJc w:val="left"/>
      <w:pPr>
        <w:tabs>
          <w:tab w:val="num" w:pos="2160"/>
        </w:tabs>
        <w:ind w:left="2160" w:hanging="360"/>
      </w:pPr>
      <w:rPr>
        <w:rFonts w:ascii="Calibri" w:hAnsi="Calibri" w:hint="default"/>
      </w:rPr>
    </w:lvl>
    <w:lvl w:ilvl="3" w:tplc="E7F2E962" w:tentative="1">
      <w:start w:val="1"/>
      <w:numFmt w:val="bullet"/>
      <w:lvlText w:val="●"/>
      <w:lvlJc w:val="left"/>
      <w:pPr>
        <w:tabs>
          <w:tab w:val="num" w:pos="2880"/>
        </w:tabs>
        <w:ind w:left="2880" w:hanging="360"/>
      </w:pPr>
      <w:rPr>
        <w:rFonts w:ascii="Calibri" w:hAnsi="Calibri" w:hint="default"/>
      </w:rPr>
    </w:lvl>
    <w:lvl w:ilvl="4" w:tplc="FC6A0F56" w:tentative="1">
      <w:start w:val="1"/>
      <w:numFmt w:val="bullet"/>
      <w:lvlText w:val="●"/>
      <w:lvlJc w:val="left"/>
      <w:pPr>
        <w:tabs>
          <w:tab w:val="num" w:pos="3600"/>
        </w:tabs>
        <w:ind w:left="3600" w:hanging="360"/>
      </w:pPr>
      <w:rPr>
        <w:rFonts w:ascii="Calibri" w:hAnsi="Calibri" w:hint="default"/>
      </w:rPr>
    </w:lvl>
    <w:lvl w:ilvl="5" w:tplc="A73AC6D2" w:tentative="1">
      <w:start w:val="1"/>
      <w:numFmt w:val="bullet"/>
      <w:lvlText w:val="●"/>
      <w:lvlJc w:val="left"/>
      <w:pPr>
        <w:tabs>
          <w:tab w:val="num" w:pos="4320"/>
        </w:tabs>
        <w:ind w:left="4320" w:hanging="360"/>
      </w:pPr>
      <w:rPr>
        <w:rFonts w:ascii="Calibri" w:hAnsi="Calibri" w:hint="default"/>
      </w:rPr>
    </w:lvl>
    <w:lvl w:ilvl="6" w:tplc="FE78EE86" w:tentative="1">
      <w:start w:val="1"/>
      <w:numFmt w:val="bullet"/>
      <w:lvlText w:val="●"/>
      <w:lvlJc w:val="left"/>
      <w:pPr>
        <w:tabs>
          <w:tab w:val="num" w:pos="5040"/>
        </w:tabs>
        <w:ind w:left="5040" w:hanging="360"/>
      </w:pPr>
      <w:rPr>
        <w:rFonts w:ascii="Calibri" w:hAnsi="Calibri" w:hint="default"/>
      </w:rPr>
    </w:lvl>
    <w:lvl w:ilvl="7" w:tplc="3744A96E" w:tentative="1">
      <w:start w:val="1"/>
      <w:numFmt w:val="bullet"/>
      <w:lvlText w:val="●"/>
      <w:lvlJc w:val="left"/>
      <w:pPr>
        <w:tabs>
          <w:tab w:val="num" w:pos="5760"/>
        </w:tabs>
        <w:ind w:left="5760" w:hanging="360"/>
      </w:pPr>
      <w:rPr>
        <w:rFonts w:ascii="Calibri" w:hAnsi="Calibri" w:hint="default"/>
      </w:rPr>
    </w:lvl>
    <w:lvl w:ilvl="8" w:tplc="6824A572"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57576D93"/>
    <w:multiLevelType w:val="hybridMultilevel"/>
    <w:tmpl w:val="EEF60CD2"/>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F70193B"/>
    <w:multiLevelType w:val="hybridMultilevel"/>
    <w:tmpl w:val="822C5F12"/>
    <w:lvl w:ilvl="0" w:tplc="57F822CE">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3127672"/>
    <w:multiLevelType w:val="hybridMultilevel"/>
    <w:tmpl w:val="ACD6105C"/>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75A3DBB"/>
    <w:multiLevelType w:val="hybridMultilevel"/>
    <w:tmpl w:val="CD2A7106"/>
    <w:lvl w:ilvl="0" w:tplc="8D86BAA0">
      <w:start w:val="1"/>
      <w:numFmt w:val="bullet"/>
      <w:lvlText w:val="●"/>
      <w:lvlJc w:val="left"/>
      <w:pPr>
        <w:tabs>
          <w:tab w:val="num" w:pos="720"/>
        </w:tabs>
        <w:ind w:left="720" w:hanging="360"/>
      </w:pPr>
      <w:rPr>
        <w:rFonts w:ascii="Calibri" w:hAnsi="Calibri" w:hint="default"/>
      </w:rPr>
    </w:lvl>
    <w:lvl w:ilvl="1" w:tplc="22C06588" w:tentative="1">
      <w:start w:val="1"/>
      <w:numFmt w:val="bullet"/>
      <w:lvlText w:val="●"/>
      <w:lvlJc w:val="left"/>
      <w:pPr>
        <w:tabs>
          <w:tab w:val="num" w:pos="1440"/>
        </w:tabs>
        <w:ind w:left="1440" w:hanging="360"/>
      </w:pPr>
      <w:rPr>
        <w:rFonts w:ascii="Calibri" w:hAnsi="Calibri" w:hint="default"/>
      </w:rPr>
    </w:lvl>
    <w:lvl w:ilvl="2" w:tplc="6C069126" w:tentative="1">
      <w:start w:val="1"/>
      <w:numFmt w:val="bullet"/>
      <w:lvlText w:val="●"/>
      <w:lvlJc w:val="left"/>
      <w:pPr>
        <w:tabs>
          <w:tab w:val="num" w:pos="2160"/>
        </w:tabs>
        <w:ind w:left="2160" w:hanging="360"/>
      </w:pPr>
      <w:rPr>
        <w:rFonts w:ascii="Calibri" w:hAnsi="Calibri" w:hint="default"/>
      </w:rPr>
    </w:lvl>
    <w:lvl w:ilvl="3" w:tplc="C1B23FDA" w:tentative="1">
      <w:start w:val="1"/>
      <w:numFmt w:val="bullet"/>
      <w:lvlText w:val="●"/>
      <w:lvlJc w:val="left"/>
      <w:pPr>
        <w:tabs>
          <w:tab w:val="num" w:pos="2880"/>
        </w:tabs>
        <w:ind w:left="2880" w:hanging="360"/>
      </w:pPr>
      <w:rPr>
        <w:rFonts w:ascii="Calibri" w:hAnsi="Calibri" w:hint="default"/>
      </w:rPr>
    </w:lvl>
    <w:lvl w:ilvl="4" w:tplc="E422738C" w:tentative="1">
      <w:start w:val="1"/>
      <w:numFmt w:val="bullet"/>
      <w:lvlText w:val="●"/>
      <w:lvlJc w:val="left"/>
      <w:pPr>
        <w:tabs>
          <w:tab w:val="num" w:pos="3600"/>
        </w:tabs>
        <w:ind w:left="3600" w:hanging="360"/>
      </w:pPr>
      <w:rPr>
        <w:rFonts w:ascii="Calibri" w:hAnsi="Calibri" w:hint="default"/>
      </w:rPr>
    </w:lvl>
    <w:lvl w:ilvl="5" w:tplc="1CFE819E" w:tentative="1">
      <w:start w:val="1"/>
      <w:numFmt w:val="bullet"/>
      <w:lvlText w:val="●"/>
      <w:lvlJc w:val="left"/>
      <w:pPr>
        <w:tabs>
          <w:tab w:val="num" w:pos="4320"/>
        </w:tabs>
        <w:ind w:left="4320" w:hanging="360"/>
      </w:pPr>
      <w:rPr>
        <w:rFonts w:ascii="Calibri" w:hAnsi="Calibri" w:hint="default"/>
      </w:rPr>
    </w:lvl>
    <w:lvl w:ilvl="6" w:tplc="FE080A0E" w:tentative="1">
      <w:start w:val="1"/>
      <w:numFmt w:val="bullet"/>
      <w:lvlText w:val="●"/>
      <w:lvlJc w:val="left"/>
      <w:pPr>
        <w:tabs>
          <w:tab w:val="num" w:pos="5040"/>
        </w:tabs>
        <w:ind w:left="5040" w:hanging="360"/>
      </w:pPr>
      <w:rPr>
        <w:rFonts w:ascii="Calibri" w:hAnsi="Calibri" w:hint="default"/>
      </w:rPr>
    </w:lvl>
    <w:lvl w:ilvl="7" w:tplc="FAD0BBA2" w:tentative="1">
      <w:start w:val="1"/>
      <w:numFmt w:val="bullet"/>
      <w:lvlText w:val="●"/>
      <w:lvlJc w:val="left"/>
      <w:pPr>
        <w:tabs>
          <w:tab w:val="num" w:pos="5760"/>
        </w:tabs>
        <w:ind w:left="5760" w:hanging="360"/>
      </w:pPr>
      <w:rPr>
        <w:rFonts w:ascii="Calibri" w:hAnsi="Calibri" w:hint="default"/>
      </w:rPr>
    </w:lvl>
    <w:lvl w:ilvl="8" w:tplc="C27A4A78"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6AC6743B"/>
    <w:multiLevelType w:val="hybridMultilevel"/>
    <w:tmpl w:val="8E306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36A001B"/>
    <w:multiLevelType w:val="hybridMultilevel"/>
    <w:tmpl w:val="6396E2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D3F2563"/>
    <w:multiLevelType w:val="hybridMultilevel"/>
    <w:tmpl w:val="0510AA48"/>
    <w:lvl w:ilvl="0" w:tplc="194A6998">
      <w:numFmt w:val="bullet"/>
      <w:lvlText w:val="›"/>
      <w:lvlJc w:val="left"/>
      <w:pPr>
        <w:ind w:left="720" w:hanging="360"/>
      </w:pPr>
      <w:rPr>
        <w:rFonts w:ascii="Calibri" w:eastAsiaTheme="minorHAns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ED469BB"/>
    <w:multiLevelType w:val="hybridMultilevel"/>
    <w:tmpl w:val="0100A9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01818828">
    <w:abstractNumId w:val="0"/>
  </w:num>
  <w:num w:numId="2" w16cid:durableId="846794851">
    <w:abstractNumId w:val="20"/>
  </w:num>
  <w:num w:numId="3" w16cid:durableId="121120987">
    <w:abstractNumId w:val="28"/>
  </w:num>
  <w:num w:numId="4" w16cid:durableId="2044206433">
    <w:abstractNumId w:val="15"/>
  </w:num>
  <w:num w:numId="5" w16cid:durableId="2041541682">
    <w:abstractNumId w:val="29"/>
  </w:num>
  <w:num w:numId="6" w16cid:durableId="170724453">
    <w:abstractNumId w:val="8"/>
  </w:num>
  <w:num w:numId="7" w16cid:durableId="502816251">
    <w:abstractNumId w:val="9"/>
  </w:num>
  <w:num w:numId="8" w16cid:durableId="860897626">
    <w:abstractNumId w:val="19"/>
  </w:num>
  <w:num w:numId="9" w16cid:durableId="46219991">
    <w:abstractNumId w:val="24"/>
  </w:num>
  <w:num w:numId="10" w16cid:durableId="926692363">
    <w:abstractNumId w:val="12"/>
  </w:num>
  <w:num w:numId="11" w16cid:durableId="312149901">
    <w:abstractNumId w:val="25"/>
  </w:num>
  <w:num w:numId="12" w16cid:durableId="499004765">
    <w:abstractNumId w:val="21"/>
  </w:num>
  <w:num w:numId="13" w16cid:durableId="1778208837">
    <w:abstractNumId w:val="5"/>
  </w:num>
  <w:num w:numId="14" w16cid:durableId="2031763459">
    <w:abstractNumId w:val="1"/>
  </w:num>
  <w:num w:numId="15" w16cid:durableId="1435904586">
    <w:abstractNumId w:val="4"/>
  </w:num>
  <w:num w:numId="16" w16cid:durableId="1785735596">
    <w:abstractNumId w:val="22"/>
  </w:num>
  <w:num w:numId="17" w16cid:durableId="2009675440">
    <w:abstractNumId w:val="7"/>
  </w:num>
  <w:num w:numId="18" w16cid:durableId="583993024">
    <w:abstractNumId w:val="11"/>
  </w:num>
  <w:num w:numId="19" w16cid:durableId="958218439">
    <w:abstractNumId w:val="13"/>
  </w:num>
  <w:num w:numId="20" w16cid:durableId="1132096725">
    <w:abstractNumId w:val="17"/>
  </w:num>
  <w:num w:numId="21" w16cid:durableId="163515203">
    <w:abstractNumId w:val="14"/>
  </w:num>
  <w:num w:numId="22" w16cid:durableId="377362605">
    <w:abstractNumId w:val="26"/>
  </w:num>
  <w:num w:numId="23" w16cid:durableId="1812477214">
    <w:abstractNumId w:val="23"/>
  </w:num>
  <w:num w:numId="24" w16cid:durableId="2012483181">
    <w:abstractNumId w:val="18"/>
  </w:num>
  <w:num w:numId="25" w16cid:durableId="854853911">
    <w:abstractNumId w:val="10"/>
  </w:num>
  <w:num w:numId="26" w16cid:durableId="2069183405">
    <w:abstractNumId w:val="27"/>
  </w:num>
  <w:num w:numId="27" w16cid:durableId="401878394">
    <w:abstractNumId w:val="6"/>
  </w:num>
  <w:num w:numId="28" w16cid:durableId="1560631266">
    <w:abstractNumId w:val="3"/>
  </w:num>
  <w:num w:numId="29" w16cid:durableId="834538790">
    <w:abstractNumId w:val="2"/>
  </w:num>
  <w:num w:numId="30" w16cid:durableId="4432336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75"/>
    <w:rsid w:val="000000CC"/>
    <w:rsid w:val="0000140F"/>
    <w:rsid w:val="000014DC"/>
    <w:rsid w:val="000015D0"/>
    <w:rsid w:val="0001166D"/>
    <w:rsid w:val="00011EEF"/>
    <w:rsid w:val="0001493E"/>
    <w:rsid w:val="00020EF0"/>
    <w:rsid w:val="00030E0C"/>
    <w:rsid w:val="0003202B"/>
    <w:rsid w:val="00032408"/>
    <w:rsid w:val="00032F3D"/>
    <w:rsid w:val="00036773"/>
    <w:rsid w:val="000369FF"/>
    <w:rsid w:val="00036E44"/>
    <w:rsid w:val="000400E8"/>
    <w:rsid w:val="00040D98"/>
    <w:rsid w:val="00042E88"/>
    <w:rsid w:val="0004335D"/>
    <w:rsid w:val="000449ED"/>
    <w:rsid w:val="00046669"/>
    <w:rsid w:val="00046E46"/>
    <w:rsid w:val="0005337D"/>
    <w:rsid w:val="000544AF"/>
    <w:rsid w:val="00060054"/>
    <w:rsid w:val="00064333"/>
    <w:rsid w:val="000652EA"/>
    <w:rsid w:val="000662E2"/>
    <w:rsid w:val="00070A6B"/>
    <w:rsid w:val="0007260B"/>
    <w:rsid w:val="00074605"/>
    <w:rsid w:val="00075FE6"/>
    <w:rsid w:val="00080001"/>
    <w:rsid w:val="00083042"/>
    <w:rsid w:val="000836F2"/>
    <w:rsid w:val="00084A14"/>
    <w:rsid w:val="00086BE0"/>
    <w:rsid w:val="00090903"/>
    <w:rsid w:val="000921F8"/>
    <w:rsid w:val="000923C1"/>
    <w:rsid w:val="000960AE"/>
    <w:rsid w:val="00097A38"/>
    <w:rsid w:val="00097B00"/>
    <w:rsid w:val="000A03F2"/>
    <w:rsid w:val="000A0407"/>
    <w:rsid w:val="000A11F3"/>
    <w:rsid w:val="000A21BE"/>
    <w:rsid w:val="000A2B97"/>
    <w:rsid w:val="000A5EEB"/>
    <w:rsid w:val="000A6F9F"/>
    <w:rsid w:val="000A7D3B"/>
    <w:rsid w:val="000A7D6F"/>
    <w:rsid w:val="000B1095"/>
    <w:rsid w:val="000B22EE"/>
    <w:rsid w:val="000B464F"/>
    <w:rsid w:val="000B7182"/>
    <w:rsid w:val="000C05E1"/>
    <w:rsid w:val="000D0BC5"/>
    <w:rsid w:val="000D3060"/>
    <w:rsid w:val="000D5919"/>
    <w:rsid w:val="000D6651"/>
    <w:rsid w:val="000D67E0"/>
    <w:rsid w:val="000D7978"/>
    <w:rsid w:val="000E030C"/>
    <w:rsid w:val="000E359E"/>
    <w:rsid w:val="000E5D7F"/>
    <w:rsid w:val="000E7EB7"/>
    <w:rsid w:val="000F0EE5"/>
    <w:rsid w:val="000F1D7A"/>
    <w:rsid w:val="000F2173"/>
    <w:rsid w:val="000F3128"/>
    <w:rsid w:val="000F3D5F"/>
    <w:rsid w:val="000F4110"/>
    <w:rsid w:val="000F42C2"/>
    <w:rsid w:val="000F5AA6"/>
    <w:rsid w:val="000F76C2"/>
    <w:rsid w:val="00100BFB"/>
    <w:rsid w:val="00102E88"/>
    <w:rsid w:val="00104372"/>
    <w:rsid w:val="00104D5C"/>
    <w:rsid w:val="00106AD5"/>
    <w:rsid w:val="00107071"/>
    <w:rsid w:val="00107F73"/>
    <w:rsid w:val="00110AFC"/>
    <w:rsid w:val="00115E25"/>
    <w:rsid w:val="00117516"/>
    <w:rsid w:val="001200AC"/>
    <w:rsid w:val="00121FC8"/>
    <w:rsid w:val="00122503"/>
    <w:rsid w:val="00123EF2"/>
    <w:rsid w:val="00124F27"/>
    <w:rsid w:val="001327D3"/>
    <w:rsid w:val="00132E07"/>
    <w:rsid w:val="00145657"/>
    <w:rsid w:val="00153167"/>
    <w:rsid w:val="00154C7A"/>
    <w:rsid w:val="00156FF8"/>
    <w:rsid w:val="001631E1"/>
    <w:rsid w:val="00163426"/>
    <w:rsid w:val="001648C2"/>
    <w:rsid w:val="00165156"/>
    <w:rsid w:val="00166941"/>
    <w:rsid w:val="0017061D"/>
    <w:rsid w:val="00171567"/>
    <w:rsid w:val="00172729"/>
    <w:rsid w:val="00175211"/>
    <w:rsid w:val="00185F11"/>
    <w:rsid w:val="0018645B"/>
    <w:rsid w:val="0018696E"/>
    <w:rsid w:val="00190705"/>
    <w:rsid w:val="00190BF2"/>
    <w:rsid w:val="00191609"/>
    <w:rsid w:val="00191968"/>
    <w:rsid w:val="00192006"/>
    <w:rsid w:val="0019443B"/>
    <w:rsid w:val="0019513C"/>
    <w:rsid w:val="00195192"/>
    <w:rsid w:val="00195E1B"/>
    <w:rsid w:val="001A0241"/>
    <w:rsid w:val="001A1A79"/>
    <w:rsid w:val="001A1C4A"/>
    <w:rsid w:val="001A1C5B"/>
    <w:rsid w:val="001A432A"/>
    <w:rsid w:val="001B04FB"/>
    <w:rsid w:val="001B290C"/>
    <w:rsid w:val="001B2BD8"/>
    <w:rsid w:val="001B4F5F"/>
    <w:rsid w:val="001B558F"/>
    <w:rsid w:val="001B746B"/>
    <w:rsid w:val="001C0DA5"/>
    <w:rsid w:val="001D1A9C"/>
    <w:rsid w:val="001D326F"/>
    <w:rsid w:val="001D3D8A"/>
    <w:rsid w:val="001D5B32"/>
    <w:rsid w:val="001D6454"/>
    <w:rsid w:val="001D70BF"/>
    <w:rsid w:val="001D763B"/>
    <w:rsid w:val="001E2727"/>
    <w:rsid w:val="001E5DCE"/>
    <w:rsid w:val="001E6089"/>
    <w:rsid w:val="001E6740"/>
    <w:rsid w:val="001E753E"/>
    <w:rsid w:val="001E7B0A"/>
    <w:rsid w:val="001E7C2A"/>
    <w:rsid w:val="001F05EB"/>
    <w:rsid w:val="001F0C1F"/>
    <w:rsid w:val="001F19D8"/>
    <w:rsid w:val="001F6627"/>
    <w:rsid w:val="001F771E"/>
    <w:rsid w:val="00200902"/>
    <w:rsid w:val="002010FF"/>
    <w:rsid w:val="00204C84"/>
    <w:rsid w:val="002070B3"/>
    <w:rsid w:val="002107AA"/>
    <w:rsid w:val="00210DDD"/>
    <w:rsid w:val="00211082"/>
    <w:rsid w:val="00213D04"/>
    <w:rsid w:val="00213E0C"/>
    <w:rsid w:val="002224A4"/>
    <w:rsid w:val="002233DC"/>
    <w:rsid w:val="00225038"/>
    <w:rsid w:val="002254DD"/>
    <w:rsid w:val="002259B7"/>
    <w:rsid w:val="002304BD"/>
    <w:rsid w:val="0023065B"/>
    <w:rsid w:val="0023448C"/>
    <w:rsid w:val="00234A88"/>
    <w:rsid w:val="00234E6F"/>
    <w:rsid w:val="002356F7"/>
    <w:rsid w:val="002438F2"/>
    <w:rsid w:val="002443F4"/>
    <w:rsid w:val="0024575B"/>
    <w:rsid w:val="00250A79"/>
    <w:rsid w:val="00251B75"/>
    <w:rsid w:val="002527E5"/>
    <w:rsid w:val="00256293"/>
    <w:rsid w:val="00256F89"/>
    <w:rsid w:val="002578FE"/>
    <w:rsid w:val="00260A2F"/>
    <w:rsid w:val="00261F52"/>
    <w:rsid w:val="0026267C"/>
    <w:rsid w:val="0026336B"/>
    <w:rsid w:val="0026382A"/>
    <w:rsid w:val="00263BF7"/>
    <w:rsid w:val="002679EB"/>
    <w:rsid w:val="002702F8"/>
    <w:rsid w:val="00271756"/>
    <w:rsid w:val="0027345A"/>
    <w:rsid w:val="00273D06"/>
    <w:rsid w:val="002741F1"/>
    <w:rsid w:val="00275041"/>
    <w:rsid w:val="00276578"/>
    <w:rsid w:val="00280D5B"/>
    <w:rsid w:val="00285A6E"/>
    <w:rsid w:val="00286D74"/>
    <w:rsid w:val="00291CDF"/>
    <w:rsid w:val="0029245F"/>
    <w:rsid w:val="00294BF0"/>
    <w:rsid w:val="00296088"/>
    <w:rsid w:val="002A1310"/>
    <w:rsid w:val="002A68AC"/>
    <w:rsid w:val="002B05A1"/>
    <w:rsid w:val="002B23B3"/>
    <w:rsid w:val="002C01B5"/>
    <w:rsid w:val="002C1E28"/>
    <w:rsid w:val="002C5379"/>
    <w:rsid w:val="002C6265"/>
    <w:rsid w:val="002C7038"/>
    <w:rsid w:val="002C7C0A"/>
    <w:rsid w:val="002D1936"/>
    <w:rsid w:val="002D3B5A"/>
    <w:rsid w:val="002D3EEF"/>
    <w:rsid w:val="002D66DE"/>
    <w:rsid w:val="002D72D2"/>
    <w:rsid w:val="002E0B02"/>
    <w:rsid w:val="002E0F49"/>
    <w:rsid w:val="002E2D8F"/>
    <w:rsid w:val="002E2EC3"/>
    <w:rsid w:val="002E334D"/>
    <w:rsid w:val="002E6B35"/>
    <w:rsid w:val="002F0D0A"/>
    <w:rsid w:val="002F285C"/>
    <w:rsid w:val="002F6C80"/>
    <w:rsid w:val="00300105"/>
    <w:rsid w:val="003004EF"/>
    <w:rsid w:val="00300718"/>
    <w:rsid w:val="00302FE7"/>
    <w:rsid w:val="003031C5"/>
    <w:rsid w:val="00303D2A"/>
    <w:rsid w:val="00306537"/>
    <w:rsid w:val="00306C7A"/>
    <w:rsid w:val="003112C9"/>
    <w:rsid w:val="00311F36"/>
    <w:rsid w:val="00313101"/>
    <w:rsid w:val="00314018"/>
    <w:rsid w:val="003217C8"/>
    <w:rsid w:val="003226F1"/>
    <w:rsid w:val="00323CA4"/>
    <w:rsid w:val="003249F5"/>
    <w:rsid w:val="003254B4"/>
    <w:rsid w:val="003302F2"/>
    <w:rsid w:val="003303CC"/>
    <w:rsid w:val="003307A8"/>
    <w:rsid w:val="00332409"/>
    <w:rsid w:val="00333ADF"/>
    <w:rsid w:val="003340A3"/>
    <w:rsid w:val="00334BB0"/>
    <w:rsid w:val="00335D48"/>
    <w:rsid w:val="00340C22"/>
    <w:rsid w:val="00347560"/>
    <w:rsid w:val="00347749"/>
    <w:rsid w:val="00347D9B"/>
    <w:rsid w:val="00351A8C"/>
    <w:rsid w:val="00352338"/>
    <w:rsid w:val="00352FF9"/>
    <w:rsid w:val="0035490A"/>
    <w:rsid w:val="00355C6E"/>
    <w:rsid w:val="00361B2A"/>
    <w:rsid w:val="003641C6"/>
    <w:rsid w:val="00366128"/>
    <w:rsid w:val="00370CB7"/>
    <w:rsid w:val="003752E0"/>
    <w:rsid w:val="00376671"/>
    <w:rsid w:val="00377FF1"/>
    <w:rsid w:val="003833CB"/>
    <w:rsid w:val="00384192"/>
    <w:rsid w:val="00385966"/>
    <w:rsid w:val="00386AD8"/>
    <w:rsid w:val="0039118D"/>
    <w:rsid w:val="003923C0"/>
    <w:rsid w:val="00392EB7"/>
    <w:rsid w:val="003931A8"/>
    <w:rsid w:val="00393865"/>
    <w:rsid w:val="003953D1"/>
    <w:rsid w:val="00395FC4"/>
    <w:rsid w:val="003966F4"/>
    <w:rsid w:val="00396E05"/>
    <w:rsid w:val="0039798C"/>
    <w:rsid w:val="003A20A5"/>
    <w:rsid w:val="003A2B15"/>
    <w:rsid w:val="003A4472"/>
    <w:rsid w:val="003A6C5F"/>
    <w:rsid w:val="003A6FFD"/>
    <w:rsid w:val="003B218A"/>
    <w:rsid w:val="003B3C0D"/>
    <w:rsid w:val="003B5606"/>
    <w:rsid w:val="003B5CAC"/>
    <w:rsid w:val="003B63AB"/>
    <w:rsid w:val="003C186C"/>
    <w:rsid w:val="003C297D"/>
    <w:rsid w:val="003C50F0"/>
    <w:rsid w:val="003C5B8C"/>
    <w:rsid w:val="003D0434"/>
    <w:rsid w:val="003D27CB"/>
    <w:rsid w:val="003D60BC"/>
    <w:rsid w:val="003D71AE"/>
    <w:rsid w:val="003D7618"/>
    <w:rsid w:val="003E0F62"/>
    <w:rsid w:val="003E3008"/>
    <w:rsid w:val="003F1DD2"/>
    <w:rsid w:val="003F2CE3"/>
    <w:rsid w:val="003F317C"/>
    <w:rsid w:val="003F482C"/>
    <w:rsid w:val="003F4A95"/>
    <w:rsid w:val="003F4ED6"/>
    <w:rsid w:val="003F5434"/>
    <w:rsid w:val="003F5887"/>
    <w:rsid w:val="003F5FE0"/>
    <w:rsid w:val="003F62AC"/>
    <w:rsid w:val="004008BD"/>
    <w:rsid w:val="00400EF6"/>
    <w:rsid w:val="004014F1"/>
    <w:rsid w:val="00401EC9"/>
    <w:rsid w:val="0040388C"/>
    <w:rsid w:val="00405F34"/>
    <w:rsid w:val="004101F9"/>
    <w:rsid w:val="00410DF4"/>
    <w:rsid w:val="004130E2"/>
    <w:rsid w:val="00413952"/>
    <w:rsid w:val="00413DE8"/>
    <w:rsid w:val="004162ED"/>
    <w:rsid w:val="00417FC3"/>
    <w:rsid w:val="004225D7"/>
    <w:rsid w:val="00423D26"/>
    <w:rsid w:val="00430AB7"/>
    <w:rsid w:val="00431D7D"/>
    <w:rsid w:val="00432D83"/>
    <w:rsid w:val="00434DCA"/>
    <w:rsid w:val="004417A5"/>
    <w:rsid w:val="0044262A"/>
    <w:rsid w:val="0044389C"/>
    <w:rsid w:val="004441AE"/>
    <w:rsid w:val="004458C1"/>
    <w:rsid w:val="004461D6"/>
    <w:rsid w:val="00447C76"/>
    <w:rsid w:val="0046003B"/>
    <w:rsid w:val="00460941"/>
    <w:rsid w:val="00460AAA"/>
    <w:rsid w:val="00461C04"/>
    <w:rsid w:val="004622BF"/>
    <w:rsid w:val="004624C8"/>
    <w:rsid w:val="004627C8"/>
    <w:rsid w:val="00463389"/>
    <w:rsid w:val="004654D7"/>
    <w:rsid w:val="004675B3"/>
    <w:rsid w:val="00467C69"/>
    <w:rsid w:val="004722A6"/>
    <w:rsid w:val="0047371F"/>
    <w:rsid w:val="00475388"/>
    <w:rsid w:val="00475614"/>
    <w:rsid w:val="00475D17"/>
    <w:rsid w:val="00480189"/>
    <w:rsid w:val="00480A11"/>
    <w:rsid w:val="0048634C"/>
    <w:rsid w:val="00486375"/>
    <w:rsid w:val="00487BE8"/>
    <w:rsid w:val="00490346"/>
    <w:rsid w:val="00491D26"/>
    <w:rsid w:val="004A1E60"/>
    <w:rsid w:val="004A1F16"/>
    <w:rsid w:val="004B0E99"/>
    <w:rsid w:val="004B2540"/>
    <w:rsid w:val="004B2BAE"/>
    <w:rsid w:val="004B34C7"/>
    <w:rsid w:val="004D03D1"/>
    <w:rsid w:val="004D1993"/>
    <w:rsid w:val="004D34EA"/>
    <w:rsid w:val="004D3AE4"/>
    <w:rsid w:val="004D3F0C"/>
    <w:rsid w:val="004D5326"/>
    <w:rsid w:val="004D5F3E"/>
    <w:rsid w:val="004D6937"/>
    <w:rsid w:val="004D6E0C"/>
    <w:rsid w:val="004D7A24"/>
    <w:rsid w:val="004E502A"/>
    <w:rsid w:val="004E5891"/>
    <w:rsid w:val="004E5AE6"/>
    <w:rsid w:val="004E6844"/>
    <w:rsid w:val="004E7CA9"/>
    <w:rsid w:val="004E7EBF"/>
    <w:rsid w:val="004F175C"/>
    <w:rsid w:val="004F38C2"/>
    <w:rsid w:val="004F450D"/>
    <w:rsid w:val="004F619F"/>
    <w:rsid w:val="004F6265"/>
    <w:rsid w:val="004F6AC9"/>
    <w:rsid w:val="005024B8"/>
    <w:rsid w:val="00502578"/>
    <w:rsid w:val="0050529C"/>
    <w:rsid w:val="0050585A"/>
    <w:rsid w:val="00505AC4"/>
    <w:rsid w:val="00507D8F"/>
    <w:rsid w:val="00510628"/>
    <w:rsid w:val="00510FB7"/>
    <w:rsid w:val="005121FA"/>
    <w:rsid w:val="00512B60"/>
    <w:rsid w:val="00516DB5"/>
    <w:rsid w:val="00517CD9"/>
    <w:rsid w:val="005201F6"/>
    <w:rsid w:val="005203AD"/>
    <w:rsid w:val="00521FE6"/>
    <w:rsid w:val="005228A5"/>
    <w:rsid w:val="00524C51"/>
    <w:rsid w:val="005252A3"/>
    <w:rsid w:val="00537505"/>
    <w:rsid w:val="00544A9C"/>
    <w:rsid w:val="00546B9C"/>
    <w:rsid w:val="00550E9F"/>
    <w:rsid w:val="00552A65"/>
    <w:rsid w:val="00552FF1"/>
    <w:rsid w:val="0055438C"/>
    <w:rsid w:val="005558CB"/>
    <w:rsid w:val="00556FE4"/>
    <w:rsid w:val="005576DC"/>
    <w:rsid w:val="00561B1E"/>
    <w:rsid w:val="005628F4"/>
    <w:rsid w:val="005643E9"/>
    <w:rsid w:val="005668A8"/>
    <w:rsid w:val="00574CAF"/>
    <w:rsid w:val="005805E6"/>
    <w:rsid w:val="00581E00"/>
    <w:rsid w:val="00582050"/>
    <w:rsid w:val="00582707"/>
    <w:rsid w:val="00592309"/>
    <w:rsid w:val="00592A19"/>
    <w:rsid w:val="005947B3"/>
    <w:rsid w:val="005A12B7"/>
    <w:rsid w:val="005A167F"/>
    <w:rsid w:val="005A1F7A"/>
    <w:rsid w:val="005A24DF"/>
    <w:rsid w:val="005A6A22"/>
    <w:rsid w:val="005B0394"/>
    <w:rsid w:val="005B5DB8"/>
    <w:rsid w:val="005B5EEA"/>
    <w:rsid w:val="005C00FB"/>
    <w:rsid w:val="005C1116"/>
    <w:rsid w:val="005C2759"/>
    <w:rsid w:val="005C3D46"/>
    <w:rsid w:val="005C406B"/>
    <w:rsid w:val="005C4295"/>
    <w:rsid w:val="005C5490"/>
    <w:rsid w:val="005C5550"/>
    <w:rsid w:val="005C5606"/>
    <w:rsid w:val="005D27D1"/>
    <w:rsid w:val="005D33C2"/>
    <w:rsid w:val="005D6FA4"/>
    <w:rsid w:val="005D745C"/>
    <w:rsid w:val="005D7D70"/>
    <w:rsid w:val="005D7EED"/>
    <w:rsid w:val="005E21B2"/>
    <w:rsid w:val="005E237C"/>
    <w:rsid w:val="005E4DF5"/>
    <w:rsid w:val="005E5140"/>
    <w:rsid w:val="005E6A94"/>
    <w:rsid w:val="005F3428"/>
    <w:rsid w:val="005F4942"/>
    <w:rsid w:val="005F49A4"/>
    <w:rsid w:val="005F507D"/>
    <w:rsid w:val="005F6525"/>
    <w:rsid w:val="005F6C1F"/>
    <w:rsid w:val="0060238E"/>
    <w:rsid w:val="00602B21"/>
    <w:rsid w:val="00605D2A"/>
    <w:rsid w:val="00605F97"/>
    <w:rsid w:val="00606753"/>
    <w:rsid w:val="00607F33"/>
    <w:rsid w:val="006100E0"/>
    <w:rsid w:val="00610409"/>
    <w:rsid w:val="00613402"/>
    <w:rsid w:val="006155AD"/>
    <w:rsid w:val="00620C6D"/>
    <w:rsid w:val="0062146D"/>
    <w:rsid w:val="00621504"/>
    <w:rsid w:val="00622CEF"/>
    <w:rsid w:val="00623061"/>
    <w:rsid w:val="00625441"/>
    <w:rsid w:val="0062717A"/>
    <w:rsid w:val="0063250D"/>
    <w:rsid w:val="006359DB"/>
    <w:rsid w:val="00636602"/>
    <w:rsid w:val="00637ABD"/>
    <w:rsid w:val="00641C17"/>
    <w:rsid w:val="0064266F"/>
    <w:rsid w:val="00644C3F"/>
    <w:rsid w:val="00647691"/>
    <w:rsid w:val="0065251A"/>
    <w:rsid w:val="00653679"/>
    <w:rsid w:val="006543A7"/>
    <w:rsid w:val="00654AB0"/>
    <w:rsid w:val="006574F6"/>
    <w:rsid w:val="00660FD9"/>
    <w:rsid w:val="00663119"/>
    <w:rsid w:val="0066386E"/>
    <w:rsid w:val="0066456C"/>
    <w:rsid w:val="006651E9"/>
    <w:rsid w:val="00665367"/>
    <w:rsid w:val="006654AC"/>
    <w:rsid w:val="00666B7F"/>
    <w:rsid w:val="006678BA"/>
    <w:rsid w:val="00675E62"/>
    <w:rsid w:val="006762C1"/>
    <w:rsid w:val="00676CBA"/>
    <w:rsid w:val="00676FA2"/>
    <w:rsid w:val="00680883"/>
    <w:rsid w:val="0068102A"/>
    <w:rsid w:val="0068163F"/>
    <w:rsid w:val="00682428"/>
    <w:rsid w:val="00682901"/>
    <w:rsid w:val="00683E4A"/>
    <w:rsid w:val="00685DDE"/>
    <w:rsid w:val="0068611F"/>
    <w:rsid w:val="00690310"/>
    <w:rsid w:val="00694189"/>
    <w:rsid w:val="00695243"/>
    <w:rsid w:val="006978A1"/>
    <w:rsid w:val="006A02DD"/>
    <w:rsid w:val="006A030C"/>
    <w:rsid w:val="006A2786"/>
    <w:rsid w:val="006A3788"/>
    <w:rsid w:val="006A3AE4"/>
    <w:rsid w:val="006A441B"/>
    <w:rsid w:val="006A56D1"/>
    <w:rsid w:val="006A677E"/>
    <w:rsid w:val="006A6879"/>
    <w:rsid w:val="006A690A"/>
    <w:rsid w:val="006A7886"/>
    <w:rsid w:val="006B1006"/>
    <w:rsid w:val="006B1833"/>
    <w:rsid w:val="006B3DA5"/>
    <w:rsid w:val="006B7F55"/>
    <w:rsid w:val="006C048A"/>
    <w:rsid w:val="006C288A"/>
    <w:rsid w:val="006C2AF3"/>
    <w:rsid w:val="006C55B6"/>
    <w:rsid w:val="006C7937"/>
    <w:rsid w:val="006D0C17"/>
    <w:rsid w:val="006D4265"/>
    <w:rsid w:val="006D5D85"/>
    <w:rsid w:val="006E6257"/>
    <w:rsid w:val="006F19D8"/>
    <w:rsid w:val="006F2696"/>
    <w:rsid w:val="006F4907"/>
    <w:rsid w:val="006F6FA2"/>
    <w:rsid w:val="00701E8D"/>
    <w:rsid w:val="00703FC3"/>
    <w:rsid w:val="0070515E"/>
    <w:rsid w:val="0070577C"/>
    <w:rsid w:val="00707528"/>
    <w:rsid w:val="00707C11"/>
    <w:rsid w:val="00707CE4"/>
    <w:rsid w:val="00710007"/>
    <w:rsid w:val="00710195"/>
    <w:rsid w:val="00710494"/>
    <w:rsid w:val="007132D3"/>
    <w:rsid w:val="007134B3"/>
    <w:rsid w:val="00713E2C"/>
    <w:rsid w:val="007174BB"/>
    <w:rsid w:val="007174FB"/>
    <w:rsid w:val="00720570"/>
    <w:rsid w:val="00720E69"/>
    <w:rsid w:val="00721255"/>
    <w:rsid w:val="00721422"/>
    <w:rsid w:val="00723C25"/>
    <w:rsid w:val="00726847"/>
    <w:rsid w:val="00727853"/>
    <w:rsid w:val="00734E1E"/>
    <w:rsid w:val="007376C1"/>
    <w:rsid w:val="00740655"/>
    <w:rsid w:val="00740E06"/>
    <w:rsid w:val="0074374C"/>
    <w:rsid w:val="0074551F"/>
    <w:rsid w:val="00745E49"/>
    <w:rsid w:val="00747DC1"/>
    <w:rsid w:val="00750CD4"/>
    <w:rsid w:val="00753C4C"/>
    <w:rsid w:val="00755C19"/>
    <w:rsid w:val="007612FF"/>
    <w:rsid w:val="00761348"/>
    <w:rsid w:val="007616A0"/>
    <w:rsid w:val="007623AC"/>
    <w:rsid w:val="00765B99"/>
    <w:rsid w:val="00766CB2"/>
    <w:rsid w:val="00771277"/>
    <w:rsid w:val="007728D7"/>
    <w:rsid w:val="007735C4"/>
    <w:rsid w:val="00775882"/>
    <w:rsid w:val="00775D2A"/>
    <w:rsid w:val="007819C0"/>
    <w:rsid w:val="00782FD0"/>
    <w:rsid w:val="00784EF0"/>
    <w:rsid w:val="00786915"/>
    <w:rsid w:val="00786974"/>
    <w:rsid w:val="00787AE2"/>
    <w:rsid w:val="0079144A"/>
    <w:rsid w:val="007914FA"/>
    <w:rsid w:val="00793175"/>
    <w:rsid w:val="00793CAE"/>
    <w:rsid w:val="00794298"/>
    <w:rsid w:val="00795E61"/>
    <w:rsid w:val="00797E4D"/>
    <w:rsid w:val="007A4393"/>
    <w:rsid w:val="007A4398"/>
    <w:rsid w:val="007A4B28"/>
    <w:rsid w:val="007A54AC"/>
    <w:rsid w:val="007A654B"/>
    <w:rsid w:val="007B2817"/>
    <w:rsid w:val="007B2A9C"/>
    <w:rsid w:val="007B3977"/>
    <w:rsid w:val="007B5990"/>
    <w:rsid w:val="007B59DB"/>
    <w:rsid w:val="007C0110"/>
    <w:rsid w:val="007C1358"/>
    <w:rsid w:val="007C2132"/>
    <w:rsid w:val="007C3514"/>
    <w:rsid w:val="007C74A5"/>
    <w:rsid w:val="007C76DA"/>
    <w:rsid w:val="007C7D76"/>
    <w:rsid w:val="007D0541"/>
    <w:rsid w:val="007D7335"/>
    <w:rsid w:val="007E019E"/>
    <w:rsid w:val="007E2230"/>
    <w:rsid w:val="007E6281"/>
    <w:rsid w:val="007F11A9"/>
    <w:rsid w:val="007F6C67"/>
    <w:rsid w:val="007F75AC"/>
    <w:rsid w:val="007F7968"/>
    <w:rsid w:val="00803B37"/>
    <w:rsid w:val="0080487A"/>
    <w:rsid w:val="0080631E"/>
    <w:rsid w:val="00811A81"/>
    <w:rsid w:val="0081222C"/>
    <w:rsid w:val="008130D9"/>
    <w:rsid w:val="00813406"/>
    <w:rsid w:val="00813830"/>
    <w:rsid w:val="008142A8"/>
    <w:rsid w:val="00815A52"/>
    <w:rsid w:val="00816DA6"/>
    <w:rsid w:val="00816EA4"/>
    <w:rsid w:val="00817AAC"/>
    <w:rsid w:val="00820463"/>
    <w:rsid w:val="00820B5E"/>
    <w:rsid w:val="00821A40"/>
    <w:rsid w:val="00822038"/>
    <w:rsid w:val="008262A9"/>
    <w:rsid w:val="00827C8A"/>
    <w:rsid w:val="00831513"/>
    <w:rsid w:val="008332D2"/>
    <w:rsid w:val="00833D0F"/>
    <w:rsid w:val="00835CA3"/>
    <w:rsid w:val="00836C04"/>
    <w:rsid w:val="00837BC6"/>
    <w:rsid w:val="00841319"/>
    <w:rsid w:val="008416B7"/>
    <w:rsid w:val="00842C99"/>
    <w:rsid w:val="00844080"/>
    <w:rsid w:val="008441FC"/>
    <w:rsid w:val="00844471"/>
    <w:rsid w:val="00846519"/>
    <w:rsid w:val="008476E4"/>
    <w:rsid w:val="00850D75"/>
    <w:rsid w:val="0085224E"/>
    <w:rsid w:val="00853918"/>
    <w:rsid w:val="00854EAF"/>
    <w:rsid w:val="008637F4"/>
    <w:rsid w:val="00865C86"/>
    <w:rsid w:val="00865DE9"/>
    <w:rsid w:val="00866251"/>
    <w:rsid w:val="0087091A"/>
    <w:rsid w:val="008728BB"/>
    <w:rsid w:val="008742FA"/>
    <w:rsid w:val="008746F0"/>
    <w:rsid w:val="008761DA"/>
    <w:rsid w:val="00876D55"/>
    <w:rsid w:val="008809C1"/>
    <w:rsid w:val="00892884"/>
    <w:rsid w:val="008A0288"/>
    <w:rsid w:val="008A0B94"/>
    <w:rsid w:val="008A5746"/>
    <w:rsid w:val="008A5E19"/>
    <w:rsid w:val="008A742D"/>
    <w:rsid w:val="008B0C05"/>
    <w:rsid w:val="008B1BFB"/>
    <w:rsid w:val="008B30D8"/>
    <w:rsid w:val="008B7064"/>
    <w:rsid w:val="008C0444"/>
    <w:rsid w:val="008C39C4"/>
    <w:rsid w:val="008C4554"/>
    <w:rsid w:val="008C526E"/>
    <w:rsid w:val="008C62B0"/>
    <w:rsid w:val="008C6827"/>
    <w:rsid w:val="008D1CAF"/>
    <w:rsid w:val="008D399F"/>
    <w:rsid w:val="008D733F"/>
    <w:rsid w:val="008E216E"/>
    <w:rsid w:val="008E4957"/>
    <w:rsid w:val="008E5244"/>
    <w:rsid w:val="008E7C2B"/>
    <w:rsid w:val="008E7F21"/>
    <w:rsid w:val="008F071D"/>
    <w:rsid w:val="008F45A0"/>
    <w:rsid w:val="008F56CA"/>
    <w:rsid w:val="008F58E0"/>
    <w:rsid w:val="008F6036"/>
    <w:rsid w:val="00902340"/>
    <w:rsid w:val="009033DD"/>
    <w:rsid w:val="00903C06"/>
    <w:rsid w:val="00904978"/>
    <w:rsid w:val="00906358"/>
    <w:rsid w:val="0090734C"/>
    <w:rsid w:val="00910DF5"/>
    <w:rsid w:val="00910EF8"/>
    <w:rsid w:val="009114E5"/>
    <w:rsid w:val="00911DA0"/>
    <w:rsid w:val="0091370E"/>
    <w:rsid w:val="0091398C"/>
    <w:rsid w:val="009156FE"/>
    <w:rsid w:val="00916654"/>
    <w:rsid w:val="00917A86"/>
    <w:rsid w:val="00920B0D"/>
    <w:rsid w:val="00921BE2"/>
    <w:rsid w:val="00925A33"/>
    <w:rsid w:val="009263BA"/>
    <w:rsid w:val="009277CF"/>
    <w:rsid w:val="00927ABE"/>
    <w:rsid w:val="0093236F"/>
    <w:rsid w:val="009328E3"/>
    <w:rsid w:val="00933CA1"/>
    <w:rsid w:val="00936E3F"/>
    <w:rsid w:val="00940C66"/>
    <w:rsid w:val="00940E37"/>
    <w:rsid w:val="009423C0"/>
    <w:rsid w:val="00943779"/>
    <w:rsid w:val="00943CB7"/>
    <w:rsid w:val="00943DF9"/>
    <w:rsid w:val="009455C2"/>
    <w:rsid w:val="00945B5C"/>
    <w:rsid w:val="00946C9B"/>
    <w:rsid w:val="00947D0A"/>
    <w:rsid w:val="00951994"/>
    <w:rsid w:val="00952AFE"/>
    <w:rsid w:val="00953664"/>
    <w:rsid w:val="00954D75"/>
    <w:rsid w:val="00957A42"/>
    <w:rsid w:val="009639DF"/>
    <w:rsid w:val="0096641A"/>
    <w:rsid w:val="0096727E"/>
    <w:rsid w:val="0096782B"/>
    <w:rsid w:val="0097242E"/>
    <w:rsid w:val="00972C2D"/>
    <w:rsid w:val="00976673"/>
    <w:rsid w:val="009802FC"/>
    <w:rsid w:val="0098264B"/>
    <w:rsid w:val="009838D7"/>
    <w:rsid w:val="009841ED"/>
    <w:rsid w:val="009843E9"/>
    <w:rsid w:val="00985F09"/>
    <w:rsid w:val="00986ECF"/>
    <w:rsid w:val="00987FE6"/>
    <w:rsid w:val="00992915"/>
    <w:rsid w:val="0099562A"/>
    <w:rsid w:val="009A69F3"/>
    <w:rsid w:val="009A6DFA"/>
    <w:rsid w:val="009A72D3"/>
    <w:rsid w:val="009B0458"/>
    <w:rsid w:val="009B13C9"/>
    <w:rsid w:val="009B36A7"/>
    <w:rsid w:val="009C65BA"/>
    <w:rsid w:val="009C6ED1"/>
    <w:rsid w:val="009C6FC0"/>
    <w:rsid w:val="009C7341"/>
    <w:rsid w:val="009D2EE9"/>
    <w:rsid w:val="009D442F"/>
    <w:rsid w:val="009D47FC"/>
    <w:rsid w:val="009D6E5E"/>
    <w:rsid w:val="009D70B9"/>
    <w:rsid w:val="009D7935"/>
    <w:rsid w:val="009E0279"/>
    <w:rsid w:val="009E03F0"/>
    <w:rsid w:val="009E0F07"/>
    <w:rsid w:val="009E18F6"/>
    <w:rsid w:val="009E1C77"/>
    <w:rsid w:val="009E3E5B"/>
    <w:rsid w:val="009E4DEF"/>
    <w:rsid w:val="009E6B94"/>
    <w:rsid w:val="009F41F1"/>
    <w:rsid w:val="009F4882"/>
    <w:rsid w:val="009F4D1D"/>
    <w:rsid w:val="009F6B0F"/>
    <w:rsid w:val="00A0053F"/>
    <w:rsid w:val="00A006F8"/>
    <w:rsid w:val="00A044EE"/>
    <w:rsid w:val="00A06203"/>
    <w:rsid w:val="00A0624D"/>
    <w:rsid w:val="00A06D45"/>
    <w:rsid w:val="00A11531"/>
    <w:rsid w:val="00A12303"/>
    <w:rsid w:val="00A13665"/>
    <w:rsid w:val="00A139E3"/>
    <w:rsid w:val="00A16C55"/>
    <w:rsid w:val="00A16C93"/>
    <w:rsid w:val="00A1700E"/>
    <w:rsid w:val="00A20054"/>
    <w:rsid w:val="00A2006B"/>
    <w:rsid w:val="00A2162C"/>
    <w:rsid w:val="00A225E8"/>
    <w:rsid w:val="00A24433"/>
    <w:rsid w:val="00A26604"/>
    <w:rsid w:val="00A26A20"/>
    <w:rsid w:val="00A2738F"/>
    <w:rsid w:val="00A30D13"/>
    <w:rsid w:val="00A314CD"/>
    <w:rsid w:val="00A32374"/>
    <w:rsid w:val="00A32D9B"/>
    <w:rsid w:val="00A41C7B"/>
    <w:rsid w:val="00A42049"/>
    <w:rsid w:val="00A4332A"/>
    <w:rsid w:val="00A43A39"/>
    <w:rsid w:val="00A44CB7"/>
    <w:rsid w:val="00A4654F"/>
    <w:rsid w:val="00A4694F"/>
    <w:rsid w:val="00A46BCC"/>
    <w:rsid w:val="00A503CE"/>
    <w:rsid w:val="00A50BB1"/>
    <w:rsid w:val="00A53569"/>
    <w:rsid w:val="00A550F3"/>
    <w:rsid w:val="00A56307"/>
    <w:rsid w:val="00A60B93"/>
    <w:rsid w:val="00A631F2"/>
    <w:rsid w:val="00A6320E"/>
    <w:rsid w:val="00A65CA7"/>
    <w:rsid w:val="00A70551"/>
    <w:rsid w:val="00A7289F"/>
    <w:rsid w:val="00A753EE"/>
    <w:rsid w:val="00A771BC"/>
    <w:rsid w:val="00A84273"/>
    <w:rsid w:val="00A909DC"/>
    <w:rsid w:val="00A959D3"/>
    <w:rsid w:val="00A95CFD"/>
    <w:rsid w:val="00A96E64"/>
    <w:rsid w:val="00AA0F77"/>
    <w:rsid w:val="00AA19D7"/>
    <w:rsid w:val="00AA2E64"/>
    <w:rsid w:val="00AA3525"/>
    <w:rsid w:val="00AA4902"/>
    <w:rsid w:val="00AA4E38"/>
    <w:rsid w:val="00AA5093"/>
    <w:rsid w:val="00AB03C7"/>
    <w:rsid w:val="00AB0E74"/>
    <w:rsid w:val="00AB0F1D"/>
    <w:rsid w:val="00AB406D"/>
    <w:rsid w:val="00AB436A"/>
    <w:rsid w:val="00AB514E"/>
    <w:rsid w:val="00AB7814"/>
    <w:rsid w:val="00AC0950"/>
    <w:rsid w:val="00AC0CFE"/>
    <w:rsid w:val="00AC48D2"/>
    <w:rsid w:val="00AD173B"/>
    <w:rsid w:val="00AD1FE3"/>
    <w:rsid w:val="00AD4AE0"/>
    <w:rsid w:val="00AD59D4"/>
    <w:rsid w:val="00AE0770"/>
    <w:rsid w:val="00AE3447"/>
    <w:rsid w:val="00AE4A2D"/>
    <w:rsid w:val="00AE5E75"/>
    <w:rsid w:val="00AE7165"/>
    <w:rsid w:val="00AE7E41"/>
    <w:rsid w:val="00AF0599"/>
    <w:rsid w:val="00AF080E"/>
    <w:rsid w:val="00AF084A"/>
    <w:rsid w:val="00AF3935"/>
    <w:rsid w:val="00AF4418"/>
    <w:rsid w:val="00B049B9"/>
    <w:rsid w:val="00B06001"/>
    <w:rsid w:val="00B11EE0"/>
    <w:rsid w:val="00B12952"/>
    <w:rsid w:val="00B16847"/>
    <w:rsid w:val="00B17B5A"/>
    <w:rsid w:val="00B23EA0"/>
    <w:rsid w:val="00B24399"/>
    <w:rsid w:val="00B24D75"/>
    <w:rsid w:val="00B31008"/>
    <w:rsid w:val="00B32D3D"/>
    <w:rsid w:val="00B33A09"/>
    <w:rsid w:val="00B40860"/>
    <w:rsid w:val="00B44FF8"/>
    <w:rsid w:val="00B5178A"/>
    <w:rsid w:val="00B51A86"/>
    <w:rsid w:val="00B52600"/>
    <w:rsid w:val="00B56415"/>
    <w:rsid w:val="00B61D1A"/>
    <w:rsid w:val="00B72188"/>
    <w:rsid w:val="00B72191"/>
    <w:rsid w:val="00B7364E"/>
    <w:rsid w:val="00B7467E"/>
    <w:rsid w:val="00B76E5D"/>
    <w:rsid w:val="00B76FDD"/>
    <w:rsid w:val="00B77B12"/>
    <w:rsid w:val="00B80FEB"/>
    <w:rsid w:val="00B82103"/>
    <w:rsid w:val="00B8240E"/>
    <w:rsid w:val="00B82C2B"/>
    <w:rsid w:val="00B8355F"/>
    <w:rsid w:val="00B863AE"/>
    <w:rsid w:val="00B86590"/>
    <w:rsid w:val="00B86C8C"/>
    <w:rsid w:val="00B874B0"/>
    <w:rsid w:val="00B9354A"/>
    <w:rsid w:val="00B94A16"/>
    <w:rsid w:val="00B96702"/>
    <w:rsid w:val="00B9793D"/>
    <w:rsid w:val="00BA0038"/>
    <w:rsid w:val="00BA0F4F"/>
    <w:rsid w:val="00BA127E"/>
    <w:rsid w:val="00BA281D"/>
    <w:rsid w:val="00BA6735"/>
    <w:rsid w:val="00BA6793"/>
    <w:rsid w:val="00BB149A"/>
    <w:rsid w:val="00BB1C03"/>
    <w:rsid w:val="00BB1D08"/>
    <w:rsid w:val="00BB27EC"/>
    <w:rsid w:val="00BB5754"/>
    <w:rsid w:val="00BC2E8B"/>
    <w:rsid w:val="00BC2F2D"/>
    <w:rsid w:val="00BC61AC"/>
    <w:rsid w:val="00BC688E"/>
    <w:rsid w:val="00BC7852"/>
    <w:rsid w:val="00BC7940"/>
    <w:rsid w:val="00BD1D9B"/>
    <w:rsid w:val="00BD2DA1"/>
    <w:rsid w:val="00BD4485"/>
    <w:rsid w:val="00BD5FCB"/>
    <w:rsid w:val="00BD6702"/>
    <w:rsid w:val="00BD6763"/>
    <w:rsid w:val="00BD7A68"/>
    <w:rsid w:val="00BE0EA9"/>
    <w:rsid w:val="00BE2A24"/>
    <w:rsid w:val="00BE7E48"/>
    <w:rsid w:val="00BF066A"/>
    <w:rsid w:val="00BF44A8"/>
    <w:rsid w:val="00BF70C6"/>
    <w:rsid w:val="00C01A8E"/>
    <w:rsid w:val="00C02AA6"/>
    <w:rsid w:val="00C05BDB"/>
    <w:rsid w:val="00C06AE5"/>
    <w:rsid w:val="00C07467"/>
    <w:rsid w:val="00C07B85"/>
    <w:rsid w:val="00C07DF5"/>
    <w:rsid w:val="00C14415"/>
    <w:rsid w:val="00C14D8A"/>
    <w:rsid w:val="00C17285"/>
    <w:rsid w:val="00C17479"/>
    <w:rsid w:val="00C23C93"/>
    <w:rsid w:val="00C24B75"/>
    <w:rsid w:val="00C2526D"/>
    <w:rsid w:val="00C25CDC"/>
    <w:rsid w:val="00C308C0"/>
    <w:rsid w:val="00C31BA0"/>
    <w:rsid w:val="00C31FC4"/>
    <w:rsid w:val="00C333E5"/>
    <w:rsid w:val="00C335F3"/>
    <w:rsid w:val="00C3440A"/>
    <w:rsid w:val="00C3521B"/>
    <w:rsid w:val="00C37441"/>
    <w:rsid w:val="00C37773"/>
    <w:rsid w:val="00C4056B"/>
    <w:rsid w:val="00C44095"/>
    <w:rsid w:val="00C440D8"/>
    <w:rsid w:val="00C44DE4"/>
    <w:rsid w:val="00C45910"/>
    <w:rsid w:val="00C46A05"/>
    <w:rsid w:val="00C526D7"/>
    <w:rsid w:val="00C534BE"/>
    <w:rsid w:val="00C542D8"/>
    <w:rsid w:val="00C5712D"/>
    <w:rsid w:val="00C616BE"/>
    <w:rsid w:val="00C6566F"/>
    <w:rsid w:val="00C65F7B"/>
    <w:rsid w:val="00C67F52"/>
    <w:rsid w:val="00C71B96"/>
    <w:rsid w:val="00C736A6"/>
    <w:rsid w:val="00C7418F"/>
    <w:rsid w:val="00C77830"/>
    <w:rsid w:val="00C81E76"/>
    <w:rsid w:val="00C83CFF"/>
    <w:rsid w:val="00C860E4"/>
    <w:rsid w:val="00C8773C"/>
    <w:rsid w:val="00C87ED5"/>
    <w:rsid w:val="00C91822"/>
    <w:rsid w:val="00C92507"/>
    <w:rsid w:val="00C92811"/>
    <w:rsid w:val="00C9540D"/>
    <w:rsid w:val="00CA2E18"/>
    <w:rsid w:val="00CA32BB"/>
    <w:rsid w:val="00CA6728"/>
    <w:rsid w:val="00CB0D48"/>
    <w:rsid w:val="00CB598E"/>
    <w:rsid w:val="00CC2058"/>
    <w:rsid w:val="00CC33EE"/>
    <w:rsid w:val="00CD2472"/>
    <w:rsid w:val="00CD4405"/>
    <w:rsid w:val="00CD57DD"/>
    <w:rsid w:val="00CE103A"/>
    <w:rsid w:val="00CE374F"/>
    <w:rsid w:val="00CE5A37"/>
    <w:rsid w:val="00CE6207"/>
    <w:rsid w:val="00CF06B2"/>
    <w:rsid w:val="00CF36AF"/>
    <w:rsid w:val="00CF3B68"/>
    <w:rsid w:val="00CF408A"/>
    <w:rsid w:val="00CF5B0D"/>
    <w:rsid w:val="00D06BB5"/>
    <w:rsid w:val="00D105D6"/>
    <w:rsid w:val="00D1378E"/>
    <w:rsid w:val="00D15EE1"/>
    <w:rsid w:val="00D16027"/>
    <w:rsid w:val="00D162FB"/>
    <w:rsid w:val="00D16D82"/>
    <w:rsid w:val="00D17089"/>
    <w:rsid w:val="00D1737B"/>
    <w:rsid w:val="00D17B71"/>
    <w:rsid w:val="00D200CD"/>
    <w:rsid w:val="00D200EE"/>
    <w:rsid w:val="00D20903"/>
    <w:rsid w:val="00D21B7D"/>
    <w:rsid w:val="00D23B3E"/>
    <w:rsid w:val="00D2629B"/>
    <w:rsid w:val="00D30189"/>
    <w:rsid w:val="00D31B92"/>
    <w:rsid w:val="00D34236"/>
    <w:rsid w:val="00D36480"/>
    <w:rsid w:val="00D3670B"/>
    <w:rsid w:val="00D36AED"/>
    <w:rsid w:val="00D36DEC"/>
    <w:rsid w:val="00D415C3"/>
    <w:rsid w:val="00D41C4A"/>
    <w:rsid w:val="00D41CF1"/>
    <w:rsid w:val="00D42840"/>
    <w:rsid w:val="00D43A0F"/>
    <w:rsid w:val="00D44663"/>
    <w:rsid w:val="00D46BDC"/>
    <w:rsid w:val="00D56A10"/>
    <w:rsid w:val="00D62BE8"/>
    <w:rsid w:val="00D67822"/>
    <w:rsid w:val="00D67FE3"/>
    <w:rsid w:val="00D70A60"/>
    <w:rsid w:val="00D7219D"/>
    <w:rsid w:val="00D73CD4"/>
    <w:rsid w:val="00D74134"/>
    <w:rsid w:val="00D75334"/>
    <w:rsid w:val="00D76058"/>
    <w:rsid w:val="00D76271"/>
    <w:rsid w:val="00D76B80"/>
    <w:rsid w:val="00D77FAB"/>
    <w:rsid w:val="00D82415"/>
    <w:rsid w:val="00D856AF"/>
    <w:rsid w:val="00D93069"/>
    <w:rsid w:val="00D9351C"/>
    <w:rsid w:val="00D9468D"/>
    <w:rsid w:val="00D9763F"/>
    <w:rsid w:val="00DA0A9A"/>
    <w:rsid w:val="00DA1DF4"/>
    <w:rsid w:val="00DA369F"/>
    <w:rsid w:val="00DA3FCD"/>
    <w:rsid w:val="00DB1321"/>
    <w:rsid w:val="00DB21F5"/>
    <w:rsid w:val="00DB33BD"/>
    <w:rsid w:val="00DC0243"/>
    <w:rsid w:val="00DC04F9"/>
    <w:rsid w:val="00DC313D"/>
    <w:rsid w:val="00DC4CCD"/>
    <w:rsid w:val="00DC6B2D"/>
    <w:rsid w:val="00DD0B5B"/>
    <w:rsid w:val="00DD10F4"/>
    <w:rsid w:val="00DD2EE0"/>
    <w:rsid w:val="00DD42EC"/>
    <w:rsid w:val="00DE50C7"/>
    <w:rsid w:val="00DE5285"/>
    <w:rsid w:val="00DE5882"/>
    <w:rsid w:val="00DE6371"/>
    <w:rsid w:val="00DE759A"/>
    <w:rsid w:val="00DF0783"/>
    <w:rsid w:val="00DF132B"/>
    <w:rsid w:val="00DF24F1"/>
    <w:rsid w:val="00DF4693"/>
    <w:rsid w:val="00DF5A27"/>
    <w:rsid w:val="00DF7AF4"/>
    <w:rsid w:val="00E03778"/>
    <w:rsid w:val="00E03A1C"/>
    <w:rsid w:val="00E03BDD"/>
    <w:rsid w:val="00E04CD5"/>
    <w:rsid w:val="00E07249"/>
    <w:rsid w:val="00E108EE"/>
    <w:rsid w:val="00E11202"/>
    <w:rsid w:val="00E13CFA"/>
    <w:rsid w:val="00E2015E"/>
    <w:rsid w:val="00E21959"/>
    <w:rsid w:val="00E22CEE"/>
    <w:rsid w:val="00E24509"/>
    <w:rsid w:val="00E25250"/>
    <w:rsid w:val="00E25E96"/>
    <w:rsid w:val="00E27B07"/>
    <w:rsid w:val="00E32952"/>
    <w:rsid w:val="00E33C1C"/>
    <w:rsid w:val="00E34D52"/>
    <w:rsid w:val="00E35F32"/>
    <w:rsid w:val="00E37AD5"/>
    <w:rsid w:val="00E432EA"/>
    <w:rsid w:val="00E4431B"/>
    <w:rsid w:val="00E457BF"/>
    <w:rsid w:val="00E45EA0"/>
    <w:rsid w:val="00E47021"/>
    <w:rsid w:val="00E47249"/>
    <w:rsid w:val="00E47B5D"/>
    <w:rsid w:val="00E47EB1"/>
    <w:rsid w:val="00E52A28"/>
    <w:rsid w:val="00E52D71"/>
    <w:rsid w:val="00E5511F"/>
    <w:rsid w:val="00E61782"/>
    <w:rsid w:val="00E61977"/>
    <w:rsid w:val="00E62FD9"/>
    <w:rsid w:val="00E63846"/>
    <w:rsid w:val="00E67E7D"/>
    <w:rsid w:val="00E736D5"/>
    <w:rsid w:val="00E77039"/>
    <w:rsid w:val="00E775DE"/>
    <w:rsid w:val="00E810A0"/>
    <w:rsid w:val="00E8148A"/>
    <w:rsid w:val="00E85397"/>
    <w:rsid w:val="00E875EC"/>
    <w:rsid w:val="00E8785E"/>
    <w:rsid w:val="00E87F33"/>
    <w:rsid w:val="00E92807"/>
    <w:rsid w:val="00E9477A"/>
    <w:rsid w:val="00E94F94"/>
    <w:rsid w:val="00E975F3"/>
    <w:rsid w:val="00EA0CBF"/>
    <w:rsid w:val="00EA4C3F"/>
    <w:rsid w:val="00EA5566"/>
    <w:rsid w:val="00EA5F85"/>
    <w:rsid w:val="00EA679C"/>
    <w:rsid w:val="00EB0963"/>
    <w:rsid w:val="00EB3A15"/>
    <w:rsid w:val="00EB5CD7"/>
    <w:rsid w:val="00EB6BF2"/>
    <w:rsid w:val="00EB7D89"/>
    <w:rsid w:val="00EC1A1C"/>
    <w:rsid w:val="00EC2301"/>
    <w:rsid w:val="00EC7990"/>
    <w:rsid w:val="00ED0A40"/>
    <w:rsid w:val="00ED258B"/>
    <w:rsid w:val="00ED4F2C"/>
    <w:rsid w:val="00ED579C"/>
    <w:rsid w:val="00ED7259"/>
    <w:rsid w:val="00EE0BA9"/>
    <w:rsid w:val="00EE2BD5"/>
    <w:rsid w:val="00EE2DCF"/>
    <w:rsid w:val="00EE5750"/>
    <w:rsid w:val="00EF0A03"/>
    <w:rsid w:val="00EF2A2B"/>
    <w:rsid w:val="00EF2BCB"/>
    <w:rsid w:val="00EF375C"/>
    <w:rsid w:val="00EF668B"/>
    <w:rsid w:val="00EF76C0"/>
    <w:rsid w:val="00EF7F25"/>
    <w:rsid w:val="00F034B4"/>
    <w:rsid w:val="00F07875"/>
    <w:rsid w:val="00F1013B"/>
    <w:rsid w:val="00F10C67"/>
    <w:rsid w:val="00F10F3C"/>
    <w:rsid w:val="00F11735"/>
    <w:rsid w:val="00F117FD"/>
    <w:rsid w:val="00F132A5"/>
    <w:rsid w:val="00F13F6D"/>
    <w:rsid w:val="00F1692A"/>
    <w:rsid w:val="00F17226"/>
    <w:rsid w:val="00F176E9"/>
    <w:rsid w:val="00F20AB5"/>
    <w:rsid w:val="00F22612"/>
    <w:rsid w:val="00F22BC8"/>
    <w:rsid w:val="00F25E64"/>
    <w:rsid w:val="00F26920"/>
    <w:rsid w:val="00F26D1B"/>
    <w:rsid w:val="00F33E3E"/>
    <w:rsid w:val="00F37C78"/>
    <w:rsid w:val="00F4397F"/>
    <w:rsid w:val="00F453FE"/>
    <w:rsid w:val="00F4579F"/>
    <w:rsid w:val="00F4656E"/>
    <w:rsid w:val="00F50790"/>
    <w:rsid w:val="00F53574"/>
    <w:rsid w:val="00F54016"/>
    <w:rsid w:val="00F56BA1"/>
    <w:rsid w:val="00F615A5"/>
    <w:rsid w:val="00F61AA4"/>
    <w:rsid w:val="00F65FB3"/>
    <w:rsid w:val="00F6659C"/>
    <w:rsid w:val="00F70140"/>
    <w:rsid w:val="00F71E20"/>
    <w:rsid w:val="00F72329"/>
    <w:rsid w:val="00F73233"/>
    <w:rsid w:val="00F74739"/>
    <w:rsid w:val="00F75DBD"/>
    <w:rsid w:val="00F82FF8"/>
    <w:rsid w:val="00F83BD5"/>
    <w:rsid w:val="00F87322"/>
    <w:rsid w:val="00F92151"/>
    <w:rsid w:val="00F93EE9"/>
    <w:rsid w:val="00F95C1B"/>
    <w:rsid w:val="00F97BEA"/>
    <w:rsid w:val="00FA0139"/>
    <w:rsid w:val="00FA2835"/>
    <w:rsid w:val="00FA53C5"/>
    <w:rsid w:val="00FA6959"/>
    <w:rsid w:val="00FB03AD"/>
    <w:rsid w:val="00FB05DD"/>
    <w:rsid w:val="00FB37D4"/>
    <w:rsid w:val="00FB480E"/>
    <w:rsid w:val="00FB59DD"/>
    <w:rsid w:val="00FB5C4D"/>
    <w:rsid w:val="00FC2A94"/>
    <w:rsid w:val="00FC3AF0"/>
    <w:rsid w:val="00FC5A6A"/>
    <w:rsid w:val="00FC669E"/>
    <w:rsid w:val="00FD0EDE"/>
    <w:rsid w:val="00FD2573"/>
    <w:rsid w:val="00FD35F0"/>
    <w:rsid w:val="00FD576B"/>
    <w:rsid w:val="00FD7450"/>
    <w:rsid w:val="00FD7E08"/>
    <w:rsid w:val="00FE0E99"/>
    <w:rsid w:val="00FE1B3B"/>
    <w:rsid w:val="00FE2D5E"/>
    <w:rsid w:val="00FE2FA2"/>
    <w:rsid w:val="00FE3F47"/>
    <w:rsid w:val="00FE49C1"/>
    <w:rsid w:val="00FE527F"/>
    <w:rsid w:val="00FE643F"/>
    <w:rsid w:val="00FE7F4A"/>
    <w:rsid w:val="00FF0169"/>
    <w:rsid w:val="00FF3AB9"/>
    <w:rsid w:val="01872A9D"/>
    <w:rsid w:val="02B2D01B"/>
    <w:rsid w:val="0334421E"/>
    <w:rsid w:val="03E207FF"/>
    <w:rsid w:val="063E4DE6"/>
    <w:rsid w:val="08002B5D"/>
    <w:rsid w:val="08ABCF38"/>
    <w:rsid w:val="0BB0B0FC"/>
    <w:rsid w:val="0BC8AA69"/>
    <w:rsid w:val="0BE600AB"/>
    <w:rsid w:val="0EBABCC4"/>
    <w:rsid w:val="0F9CA364"/>
    <w:rsid w:val="0FA62D8A"/>
    <w:rsid w:val="1180046E"/>
    <w:rsid w:val="1386A603"/>
    <w:rsid w:val="14626F89"/>
    <w:rsid w:val="14E8EC01"/>
    <w:rsid w:val="155025F4"/>
    <w:rsid w:val="16875A76"/>
    <w:rsid w:val="17372BA2"/>
    <w:rsid w:val="183A95D5"/>
    <w:rsid w:val="193E0008"/>
    <w:rsid w:val="1A114490"/>
    <w:rsid w:val="1BE1A9C2"/>
    <w:rsid w:val="1C480BD0"/>
    <w:rsid w:val="1F03C954"/>
    <w:rsid w:val="21E73997"/>
    <w:rsid w:val="22048FD9"/>
    <w:rsid w:val="23817661"/>
    <w:rsid w:val="2875004D"/>
    <w:rsid w:val="289B9BD2"/>
    <w:rsid w:val="2A5A32F2"/>
    <w:rsid w:val="2D4F8BA4"/>
    <w:rsid w:val="2D645CE8"/>
    <w:rsid w:val="2E1CB312"/>
    <w:rsid w:val="2F1AC070"/>
    <w:rsid w:val="2F3816B2"/>
    <w:rsid w:val="31D67DF4"/>
    <w:rsid w:val="320CD2CB"/>
    <w:rsid w:val="33E38186"/>
    <w:rsid w:val="35644888"/>
    <w:rsid w:val="364D1727"/>
    <w:rsid w:val="36EDC01F"/>
    <w:rsid w:val="39D9707D"/>
    <w:rsid w:val="3A8941A9"/>
    <w:rsid w:val="3AE33CAD"/>
    <w:rsid w:val="3B8CABDC"/>
    <w:rsid w:val="3BB01F38"/>
    <w:rsid w:val="3F63CD00"/>
    <w:rsid w:val="40E0B5C5"/>
    <w:rsid w:val="448877BC"/>
    <w:rsid w:val="450C84ED"/>
    <w:rsid w:val="454F799A"/>
    <w:rsid w:val="49ED3F70"/>
    <w:rsid w:val="4AF0A9A3"/>
    <w:rsid w:val="4B565055"/>
    <w:rsid w:val="4C48802F"/>
    <w:rsid w:val="4CE279F4"/>
    <w:rsid w:val="4CF56E64"/>
    <w:rsid w:val="4DC46094"/>
    <w:rsid w:val="4FBC92E2"/>
    <w:rsid w:val="507B0626"/>
    <w:rsid w:val="526CD677"/>
    <w:rsid w:val="537A7E52"/>
    <w:rsid w:val="5735978D"/>
    <w:rsid w:val="5A2AD211"/>
    <w:rsid w:val="5A3FD626"/>
    <w:rsid w:val="5A9F8BFB"/>
    <w:rsid w:val="5EF6BB50"/>
    <w:rsid w:val="5F02353F"/>
    <w:rsid w:val="62D43E71"/>
    <w:rsid w:val="64D155E0"/>
    <w:rsid w:val="65A7F562"/>
    <w:rsid w:val="65C1BDBA"/>
    <w:rsid w:val="685E9AF4"/>
    <w:rsid w:val="688B65A5"/>
    <w:rsid w:val="6916F68C"/>
    <w:rsid w:val="6A653C89"/>
    <w:rsid w:val="6C4A8D5C"/>
    <w:rsid w:val="6E2DEE66"/>
    <w:rsid w:val="6E6EE2F9"/>
    <w:rsid w:val="6FFE3B24"/>
    <w:rsid w:val="70348FFB"/>
    <w:rsid w:val="71CECCC5"/>
    <w:rsid w:val="7331EB94"/>
    <w:rsid w:val="7335446E"/>
    <w:rsid w:val="743A46EA"/>
    <w:rsid w:val="74E87FCD"/>
    <w:rsid w:val="763EA150"/>
    <w:rsid w:val="76B8CC8B"/>
    <w:rsid w:val="794590E0"/>
    <w:rsid w:val="7AB7D33F"/>
    <w:rsid w:val="7D00766B"/>
    <w:rsid w:val="7D3D4DFE"/>
    <w:rsid w:val="7FB3AD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34D09"/>
  <w15:docId w15:val="{C9816A6D-00F6-44CC-98D4-2DEF6C24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CEE"/>
    <w:pPr>
      <w:spacing w:after="156"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FF9900"/>
      <w:sz w:val="32"/>
    </w:rPr>
  </w:style>
  <w:style w:type="paragraph" w:styleId="Heading2">
    <w:name w:val="heading 2"/>
    <w:basedOn w:val="Normal"/>
    <w:next w:val="Normal"/>
    <w:link w:val="Heading2Char"/>
    <w:uiPriority w:val="9"/>
    <w:unhideWhenUsed/>
    <w:qFormat/>
    <w:rsid w:val="007E22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0C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1F0C1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FF9900"/>
      <w:sz w:val="32"/>
    </w:rPr>
  </w:style>
  <w:style w:type="paragraph" w:customStyle="1" w:styleId="footnotedescription">
    <w:name w:val="footnote description"/>
    <w:next w:val="Normal"/>
    <w:link w:val="footnotedescriptionChar"/>
    <w:hidden/>
    <w:pPr>
      <w:spacing w:after="7"/>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2C7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C0A"/>
    <w:rPr>
      <w:rFonts w:ascii="Calibri" w:eastAsia="Calibri" w:hAnsi="Calibri" w:cs="Calibri"/>
      <w:color w:val="000000"/>
    </w:rPr>
  </w:style>
  <w:style w:type="character" w:styleId="Hyperlink">
    <w:name w:val="Hyperlink"/>
    <w:basedOn w:val="DefaultParagraphFont"/>
    <w:uiPriority w:val="99"/>
    <w:unhideWhenUsed/>
    <w:rsid w:val="00C542D8"/>
    <w:rPr>
      <w:color w:val="0563C1" w:themeColor="hyperlink"/>
      <w:u w:val="single"/>
    </w:rPr>
  </w:style>
  <w:style w:type="character" w:styleId="UnresolvedMention">
    <w:name w:val="Unresolved Mention"/>
    <w:basedOn w:val="DefaultParagraphFont"/>
    <w:uiPriority w:val="99"/>
    <w:semiHidden/>
    <w:unhideWhenUsed/>
    <w:rsid w:val="00C542D8"/>
    <w:rPr>
      <w:color w:val="605E5C"/>
      <w:shd w:val="clear" w:color="auto" w:fill="E1DFDD"/>
    </w:rPr>
  </w:style>
  <w:style w:type="character" w:styleId="CommentReference">
    <w:name w:val="annotation reference"/>
    <w:basedOn w:val="DefaultParagraphFont"/>
    <w:uiPriority w:val="99"/>
    <w:semiHidden/>
    <w:unhideWhenUsed/>
    <w:rsid w:val="009E0F07"/>
    <w:rPr>
      <w:sz w:val="16"/>
      <w:szCs w:val="16"/>
    </w:rPr>
  </w:style>
  <w:style w:type="paragraph" w:styleId="CommentText">
    <w:name w:val="annotation text"/>
    <w:basedOn w:val="Normal"/>
    <w:link w:val="CommentTextChar"/>
    <w:uiPriority w:val="99"/>
    <w:unhideWhenUsed/>
    <w:rsid w:val="009E0F07"/>
    <w:pPr>
      <w:spacing w:line="240" w:lineRule="auto"/>
    </w:pPr>
    <w:rPr>
      <w:sz w:val="20"/>
      <w:szCs w:val="20"/>
    </w:rPr>
  </w:style>
  <w:style w:type="character" w:customStyle="1" w:styleId="CommentTextChar">
    <w:name w:val="Comment Text Char"/>
    <w:basedOn w:val="DefaultParagraphFont"/>
    <w:link w:val="CommentText"/>
    <w:uiPriority w:val="99"/>
    <w:rsid w:val="009E0F0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E0F07"/>
    <w:rPr>
      <w:b/>
      <w:bCs/>
    </w:rPr>
  </w:style>
  <w:style w:type="character" w:customStyle="1" w:styleId="CommentSubjectChar">
    <w:name w:val="Comment Subject Char"/>
    <w:basedOn w:val="CommentTextChar"/>
    <w:link w:val="CommentSubject"/>
    <w:uiPriority w:val="99"/>
    <w:semiHidden/>
    <w:rsid w:val="009E0F07"/>
    <w:rPr>
      <w:rFonts w:ascii="Calibri" w:eastAsia="Calibri" w:hAnsi="Calibri" w:cs="Calibri"/>
      <w:b/>
      <w:bCs/>
      <w:color w:val="000000"/>
      <w:sz w:val="20"/>
      <w:szCs w:val="20"/>
    </w:rPr>
  </w:style>
  <w:style w:type="paragraph" w:customStyle="1" w:styleId="IntroText">
    <w:name w:val="Intro Text"/>
    <w:basedOn w:val="Normal"/>
    <w:qFormat/>
    <w:rsid w:val="009E6B94"/>
    <w:pPr>
      <w:pBdr>
        <w:top w:val="dotted" w:sz="4" w:space="5" w:color="44546A" w:themeColor="text2"/>
        <w:bottom w:val="dotted" w:sz="4" w:space="5" w:color="44546A" w:themeColor="text2"/>
      </w:pBdr>
      <w:spacing w:after="240" w:line="240" w:lineRule="auto"/>
      <w:ind w:left="0" w:firstLine="0"/>
    </w:pPr>
    <w:rPr>
      <w:rFonts w:asciiTheme="minorHAnsi" w:eastAsiaTheme="minorEastAsia" w:hAnsiTheme="minorHAnsi" w:cstheme="minorBidi"/>
      <w:color w:val="000000" w:themeColor="text1"/>
      <w:sz w:val="24"/>
      <w:szCs w:val="24"/>
      <w:lang w:val="en-US" w:eastAsia="ja-JP"/>
    </w:rPr>
  </w:style>
  <w:style w:type="table" w:styleId="TableGrid">
    <w:name w:val="Table Grid"/>
    <w:basedOn w:val="TableNormal"/>
    <w:uiPriority w:val="39"/>
    <w:rsid w:val="009E6B94"/>
    <w:pPr>
      <w:spacing w:after="0" w:line="240" w:lineRule="auto"/>
    </w:pPr>
    <w:rPr>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ormalWeb">
    <w:name w:val="Normal (Web)"/>
    <w:basedOn w:val="Normal"/>
    <w:uiPriority w:val="99"/>
    <w:unhideWhenUsed/>
    <w:rsid w:val="009E6B9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B1321"/>
    <w:pPr>
      <w:ind w:left="720"/>
      <w:contextualSpacing/>
    </w:pPr>
  </w:style>
  <w:style w:type="paragraph" w:styleId="FootnoteText">
    <w:name w:val="footnote text"/>
    <w:basedOn w:val="Normal"/>
    <w:link w:val="FootnoteTextChar"/>
    <w:uiPriority w:val="99"/>
    <w:rsid w:val="0023448C"/>
    <w:pPr>
      <w:spacing w:after="60" w:line="240" w:lineRule="auto"/>
      <w:ind w:left="284" w:hanging="284"/>
    </w:pPr>
    <w:rPr>
      <w:rFonts w:eastAsiaTheme="minorHAnsi" w:cs="Times New Roman"/>
      <w:color w:val="000000" w:themeColor="text1"/>
      <w:sz w:val="18"/>
      <w:szCs w:val="20"/>
      <w:lang w:eastAsia="en-US"/>
    </w:rPr>
  </w:style>
  <w:style w:type="character" w:customStyle="1" w:styleId="FootnoteTextChar">
    <w:name w:val="Footnote Text Char"/>
    <w:basedOn w:val="DefaultParagraphFont"/>
    <w:link w:val="FootnoteText"/>
    <w:uiPriority w:val="99"/>
    <w:rsid w:val="0023448C"/>
    <w:rPr>
      <w:rFonts w:ascii="Calibri" w:eastAsiaTheme="minorHAnsi" w:hAnsi="Calibri" w:cs="Times New Roman"/>
      <w:color w:val="000000" w:themeColor="text1"/>
      <w:sz w:val="18"/>
      <w:szCs w:val="20"/>
      <w:lang w:eastAsia="en-US"/>
    </w:rPr>
  </w:style>
  <w:style w:type="character" w:styleId="FootnoteReference">
    <w:name w:val="footnote reference"/>
    <w:basedOn w:val="DefaultParagraphFont"/>
    <w:uiPriority w:val="99"/>
    <w:semiHidden/>
    <w:unhideWhenUsed/>
    <w:rsid w:val="0023448C"/>
    <w:rPr>
      <w:vertAlign w:val="superscript"/>
    </w:rPr>
  </w:style>
  <w:style w:type="character" w:styleId="Strong">
    <w:name w:val="Strong"/>
    <w:basedOn w:val="DefaultParagraphFont"/>
    <w:uiPriority w:val="22"/>
    <w:qFormat/>
    <w:rsid w:val="00434DCA"/>
    <w:rPr>
      <w:b/>
      <w:bCs/>
    </w:rPr>
  </w:style>
  <w:style w:type="character" w:customStyle="1" w:styleId="Heading2Char">
    <w:name w:val="Heading 2 Char"/>
    <w:basedOn w:val="DefaultParagraphFont"/>
    <w:link w:val="Heading2"/>
    <w:uiPriority w:val="9"/>
    <w:rsid w:val="007E2230"/>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9C7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41"/>
    <w:rPr>
      <w:rFonts w:ascii="Calibri" w:eastAsia="Calibri" w:hAnsi="Calibri" w:cs="Calibri"/>
      <w:color w:val="000000"/>
    </w:rPr>
  </w:style>
  <w:style w:type="paragraph" w:styleId="NoSpacing">
    <w:name w:val="No Spacing"/>
    <w:uiPriority w:val="1"/>
    <w:qFormat/>
    <w:rsid w:val="00261F52"/>
    <w:pPr>
      <w:spacing w:after="0" w:line="240" w:lineRule="auto"/>
      <w:ind w:left="10" w:hanging="10"/>
    </w:pPr>
    <w:rPr>
      <w:rFonts w:ascii="Calibri" w:eastAsia="Calibri" w:hAnsi="Calibri" w:cs="Calibri"/>
      <w:color w:val="000000"/>
    </w:rPr>
  </w:style>
  <w:style w:type="paragraph" w:styleId="ListBullet">
    <w:name w:val="List Bullet"/>
    <w:basedOn w:val="Normal"/>
    <w:uiPriority w:val="99"/>
    <w:unhideWhenUsed/>
    <w:rsid w:val="006D5D85"/>
    <w:pPr>
      <w:numPr>
        <w:numId w:val="1"/>
      </w:numPr>
      <w:spacing w:after="240" w:line="240" w:lineRule="auto"/>
    </w:pPr>
    <w:rPr>
      <w:rFonts w:asciiTheme="minorHAnsi" w:eastAsiaTheme="minorEastAsia" w:hAnsiTheme="minorHAnsi" w:cstheme="minorBidi"/>
      <w:color w:val="auto"/>
      <w:szCs w:val="24"/>
      <w:lang w:val="en-US" w:eastAsia="ja-JP"/>
    </w:rPr>
  </w:style>
  <w:style w:type="table" w:styleId="GridTable1Light-Accent1">
    <w:name w:val="Grid Table 1 Light Accent 1"/>
    <w:basedOn w:val="TableNormal"/>
    <w:uiPriority w:val="46"/>
    <w:rsid w:val="006D5D85"/>
    <w:pPr>
      <w:spacing w:after="0" w:line="240" w:lineRule="auto"/>
    </w:pPr>
    <w:rPr>
      <w:sz w:val="24"/>
      <w:szCs w:val="24"/>
      <w:lang w:val="en-U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377FF1"/>
    <w:pPr>
      <w:spacing w:after="0" w:line="240" w:lineRule="auto"/>
    </w:pPr>
    <w:rPr>
      <w:rFonts w:ascii="Calibri" w:eastAsia="Calibri" w:hAnsi="Calibri" w:cs="Calibri"/>
      <w:color w:val="000000"/>
    </w:rPr>
  </w:style>
  <w:style w:type="paragraph" w:styleId="BodyTextIndent">
    <w:name w:val="Body Text Indent"/>
    <w:basedOn w:val="Normal"/>
    <w:link w:val="BodyTextIndentChar"/>
    <w:uiPriority w:val="99"/>
    <w:unhideWhenUsed/>
    <w:rsid w:val="00761348"/>
    <w:rPr>
      <w:sz w:val="24"/>
      <w:szCs w:val="24"/>
    </w:rPr>
  </w:style>
  <w:style w:type="character" w:customStyle="1" w:styleId="BodyTextIndentChar">
    <w:name w:val="Body Text Indent Char"/>
    <w:basedOn w:val="DefaultParagraphFont"/>
    <w:link w:val="BodyTextIndent"/>
    <w:uiPriority w:val="99"/>
    <w:rsid w:val="00761348"/>
    <w:rPr>
      <w:rFonts w:ascii="Calibri" w:eastAsia="Calibri" w:hAnsi="Calibri" w:cs="Calibri"/>
      <w:color w:val="000000"/>
      <w:sz w:val="24"/>
      <w:szCs w:val="24"/>
    </w:rPr>
  </w:style>
  <w:style w:type="character" w:styleId="PlaceholderText">
    <w:name w:val="Placeholder Text"/>
    <w:basedOn w:val="DefaultParagraphFont"/>
    <w:uiPriority w:val="99"/>
    <w:semiHidden/>
    <w:rsid w:val="008E216E"/>
    <w:rPr>
      <w:color w:val="808080"/>
    </w:rPr>
  </w:style>
  <w:style w:type="paragraph" w:customStyle="1" w:styleId="tabletext-nospace">
    <w:name w:val="table text-no space"/>
    <w:basedOn w:val="Normal"/>
    <w:qFormat/>
    <w:rsid w:val="00CE374F"/>
    <w:pPr>
      <w:spacing w:after="0" w:line="240" w:lineRule="auto"/>
      <w:ind w:left="0" w:firstLine="0"/>
    </w:pPr>
    <w:rPr>
      <w:rFonts w:eastAsia="Times New Roman" w:cs="Times New Roman"/>
      <w:color w:val="auto"/>
      <w:szCs w:val="20"/>
      <w:lang w:eastAsia="en-US"/>
    </w:rPr>
  </w:style>
  <w:style w:type="character" w:customStyle="1" w:styleId="Heading3Char">
    <w:name w:val="Heading 3 Char"/>
    <w:basedOn w:val="DefaultParagraphFont"/>
    <w:link w:val="Heading3"/>
    <w:uiPriority w:val="9"/>
    <w:rsid w:val="001F0C1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1F0C1F"/>
    <w:rPr>
      <w:rFonts w:asciiTheme="majorHAnsi" w:eastAsiaTheme="majorEastAsia" w:hAnsiTheme="majorHAnsi" w:cstheme="majorBidi"/>
      <w:color w:val="2F5496" w:themeColor="accent1" w:themeShade="BF"/>
    </w:rPr>
  </w:style>
  <w:style w:type="paragraph" w:customStyle="1" w:styleId="TableText">
    <w:name w:val="Table Text"/>
    <w:basedOn w:val="Normal"/>
    <w:uiPriority w:val="99"/>
    <w:rsid w:val="00393865"/>
    <w:pPr>
      <w:spacing w:before="60" w:after="60" w:line="280" w:lineRule="exact"/>
      <w:ind w:left="0" w:firstLine="0"/>
    </w:pPr>
    <w:rPr>
      <w:rFonts w:eastAsia="Times New Roman" w:cs="Times New Roman"/>
      <w:color w:val="auto"/>
      <w:szCs w:val="20"/>
      <w:lang w:eastAsia="en-US"/>
    </w:rPr>
  </w:style>
  <w:style w:type="character" w:styleId="FollowedHyperlink">
    <w:name w:val="FollowedHyperlink"/>
    <w:basedOn w:val="DefaultParagraphFont"/>
    <w:uiPriority w:val="99"/>
    <w:semiHidden/>
    <w:unhideWhenUsed/>
    <w:rsid w:val="00C24B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8362">
      <w:bodyDiv w:val="1"/>
      <w:marLeft w:val="0"/>
      <w:marRight w:val="0"/>
      <w:marTop w:val="0"/>
      <w:marBottom w:val="0"/>
      <w:divBdr>
        <w:top w:val="none" w:sz="0" w:space="0" w:color="auto"/>
        <w:left w:val="none" w:sz="0" w:space="0" w:color="auto"/>
        <w:bottom w:val="none" w:sz="0" w:space="0" w:color="auto"/>
        <w:right w:val="none" w:sz="0" w:space="0" w:color="auto"/>
      </w:divBdr>
    </w:div>
    <w:div w:id="245918035">
      <w:bodyDiv w:val="1"/>
      <w:marLeft w:val="0"/>
      <w:marRight w:val="0"/>
      <w:marTop w:val="0"/>
      <w:marBottom w:val="0"/>
      <w:divBdr>
        <w:top w:val="none" w:sz="0" w:space="0" w:color="auto"/>
        <w:left w:val="none" w:sz="0" w:space="0" w:color="auto"/>
        <w:bottom w:val="none" w:sz="0" w:space="0" w:color="auto"/>
        <w:right w:val="none" w:sz="0" w:space="0" w:color="auto"/>
      </w:divBdr>
    </w:div>
    <w:div w:id="260334581">
      <w:bodyDiv w:val="1"/>
      <w:marLeft w:val="0"/>
      <w:marRight w:val="0"/>
      <w:marTop w:val="0"/>
      <w:marBottom w:val="0"/>
      <w:divBdr>
        <w:top w:val="none" w:sz="0" w:space="0" w:color="auto"/>
        <w:left w:val="none" w:sz="0" w:space="0" w:color="auto"/>
        <w:bottom w:val="none" w:sz="0" w:space="0" w:color="auto"/>
        <w:right w:val="none" w:sz="0" w:space="0" w:color="auto"/>
      </w:divBdr>
    </w:div>
    <w:div w:id="504639258">
      <w:bodyDiv w:val="1"/>
      <w:marLeft w:val="0"/>
      <w:marRight w:val="0"/>
      <w:marTop w:val="0"/>
      <w:marBottom w:val="0"/>
      <w:divBdr>
        <w:top w:val="none" w:sz="0" w:space="0" w:color="auto"/>
        <w:left w:val="none" w:sz="0" w:space="0" w:color="auto"/>
        <w:bottom w:val="none" w:sz="0" w:space="0" w:color="auto"/>
        <w:right w:val="none" w:sz="0" w:space="0" w:color="auto"/>
      </w:divBdr>
      <w:divsChild>
        <w:div w:id="1993827134">
          <w:marLeft w:val="0"/>
          <w:marRight w:val="0"/>
          <w:marTop w:val="1260"/>
          <w:marBottom w:val="0"/>
          <w:divBdr>
            <w:top w:val="none" w:sz="0" w:space="0" w:color="auto"/>
            <w:left w:val="none" w:sz="0" w:space="0" w:color="auto"/>
            <w:bottom w:val="none" w:sz="0" w:space="0" w:color="auto"/>
            <w:right w:val="none" w:sz="0" w:space="0" w:color="auto"/>
          </w:divBdr>
          <w:divsChild>
            <w:div w:id="1522429189">
              <w:marLeft w:val="0"/>
              <w:marRight w:val="0"/>
              <w:marTop w:val="0"/>
              <w:marBottom w:val="0"/>
              <w:divBdr>
                <w:top w:val="single" w:sz="18" w:space="6" w:color="D3DBE4"/>
                <w:left w:val="none" w:sz="0" w:space="0" w:color="auto"/>
                <w:bottom w:val="none" w:sz="0" w:space="0" w:color="auto"/>
                <w:right w:val="none" w:sz="0" w:space="0" w:color="auto"/>
              </w:divBdr>
              <w:divsChild>
                <w:div w:id="1137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7929">
          <w:marLeft w:val="0"/>
          <w:marRight w:val="0"/>
          <w:marTop w:val="0"/>
          <w:marBottom w:val="0"/>
          <w:divBdr>
            <w:top w:val="none" w:sz="0" w:space="0" w:color="auto"/>
            <w:left w:val="none" w:sz="0" w:space="0" w:color="auto"/>
            <w:bottom w:val="none" w:sz="0" w:space="0" w:color="auto"/>
            <w:right w:val="none" w:sz="0" w:space="0" w:color="auto"/>
          </w:divBdr>
          <w:divsChild>
            <w:div w:id="542055535">
              <w:marLeft w:val="0"/>
              <w:marRight w:val="0"/>
              <w:marTop w:val="0"/>
              <w:marBottom w:val="0"/>
              <w:divBdr>
                <w:top w:val="none" w:sz="0" w:space="0" w:color="auto"/>
                <w:left w:val="none" w:sz="0" w:space="0" w:color="auto"/>
                <w:bottom w:val="none" w:sz="0" w:space="0" w:color="auto"/>
                <w:right w:val="none" w:sz="0" w:space="0" w:color="auto"/>
              </w:divBdr>
            </w:div>
            <w:div w:id="1269504560">
              <w:marLeft w:val="0"/>
              <w:marRight w:val="0"/>
              <w:marTop w:val="0"/>
              <w:marBottom w:val="0"/>
              <w:divBdr>
                <w:top w:val="none" w:sz="0" w:space="0" w:color="auto"/>
                <w:left w:val="none" w:sz="0" w:space="0" w:color="auto"/>
                <w:bottom w:val="none" w:sz="0" w:space="0" w:color="auto"/>
                <w:right w:val="none" w:sz="0" w:space="0" w:color="auto"/>
              </w:divBdr>
            </w:div>
            <w:div w:id="1558122965">
              <w:marLeft w:val="0"/>
              <w:marRight w:val="0"/>
              <w:marTop w:val="0"/>
              <w:marBottom w:val="0"/>
              <w:divBdr>
                <w:top w:val="none" w:sz="0" w:space="0" w:color="auto"/>
                <w:left w:val="none" w:sz="0" w:space="0" w:color="auto"/>
                <w:bottom w:val="none" w:sz="0" w:space="0" w:color="auto"/>
                <w:right w:val="none" w:sz="0" w:space="0" w:color="auto"/>
              </w:divBdr>
            </w:div>
            <w:div w:id="1876503994">
              <w:marLeft w:val="0"/>
              <w:marRight w:val="0"/>
              <w:marTop w:val="0"/>
              <w:marBottom w:val="0"/>
              <w:divBdr>
                <w:top w:val="none" w:sz="0" w:space="0" w:color="auto"/>
                <w:left w:val="none" w:sz="0" w:space="0" w:color="auto"/>
                <w:bottom w:val="none" w:sz="0" w:space="0" w:color="auto"/>
                <w:right w:val="none" w:sz="0" w:space="0" w:color="auto"/>
              </w:divBdr>
            </w:div>
          </w:divsChild>
        </w:div>
        <w:div w:id="1908883431">
          <w:marLeft w:val="0"/>
          <w:marRight w:val="0"/>
          <w:marTop w:val="0"/>
          <w:marBottom w:val="0"/>
          <w:divBdr>
            <w:top w:val="none" w:sz="0" w:space="0" w:color="auto"/>
            <w:left w:val="none" w:sz="0" w:space="0" w:color="auto"/>
            <w:bottom w:val="none" w:sz="0" w:space="0" w:color="auto"/>
            <w:right w:val="none" w:sz="0" w:space="0" w:color="auto"/>
          </w:divBdr>
        </w:div>
      </w:divsChild>
    </w:div>
    <w:div w:id="799768097">
      <w:bodyDiv w:val="1"/>
      <w:marLeft w:val="0"/>
      <w:marRight w:val="0"/>
      <w:marTop w:val="0"/>
      <w:marBottom w:val="0"/>
      <w:divBdr>
        <w:top w:val="none" w:sz="0" w:space="0" w:color="auto"/>
        <w:left w:val="none" w:sz="0" w:space="0" w:color="auto"/>
        <w:bottom w:val="none" w:sz="0" w:space="0" w:color="auto"/>
        <w:right w:val="none" w:sz="0" w:space="0" w:color="auto"/>
      </w:divBdr>
      <w:divsChild>
        <w:div w:id="55053594">
          <w:marLeft w:val="720"/>
          <w:marRight w:val="0"/>
          <w:marTop w:val="0"/>
          <w:marBottom w:val="0"/>
          <w:divBdr>
            <w:top w:val="none" w:sz="0" w:space="0" w:color="auto"/>
            <w:left w:val="none" w:sz="0" w:space="0" w:color="auto"/>
            <w:bottom w:val="none" w:sz="0" w:space="0" w:color="auto"/>
            <w:right w:val="none" w:sz="0" w:space="0" w:color="auto"/>
          </w:divBdr>
        </w:div>
      </w:divsChild>
    </w:div>
    <w:div w:id="853113763">
      <w:bodyDiv w:val="1"/>
      <w:marLeft w:val="0"/>
      <w:marRight w:val="0"/>
      <w:marTop w:val="0"/>
      <w:marBottom w:val="0"/>
      <w:divBdr>
        <w:top w:val="none" w:sz="0" w:space="0" w:color="auto"/>
        <w:left w:val="none" w:sz="0" w:space="0" w:color="auto"/>
        <w:bottom w:val="none" w:sz="0" w:space="0" w:color="auto"/>
        <w:right w:val="none" w:sz="0" w:space="0" w:color="auto"/>
      </w:divBdr>
    </w:div>
    <w:div w:id="869757681">
      <w:bodyDiv w:val="1"/>
      <w:marLeft w:val="0"/>
      <w:marRight w:val="0"/>
      <w:marTop w:val="0"/>
      <w:marBottom w:val="0"/>
      <w:divBdr>
        <w:top w:val="none" w:sz="0" w:space="0" w:color="auto"/>
        <w:left w:val="none" w:sz="0" w:space="0" w:color="auto"/>
        <w:bottom w:val="none" w:sz="0" w:space="0" w:color="auto"/>
        <w:right w:val="none" w:sz="0" w:space="0" w:color="auto"/>
      </w:divBdr>
    </w:div>
    <w:div w:id="957030578">
      <w:bodyDiv w:val="1"/>
      <w:marLeft w:val="0"/>
      <w:marRight w:val="0"/>
      <w:marTop w:val="0"/>
      <w:marBottom w:val="0"/>
      <w:divBdr>
        <w:top w:val="none" w:sz="0" w:space="0" w:color="auto"/>
        <w:left w:val="none" w:sz="0" w:space="0" w:color="auto"/>
        <w:bottom w:val="none" w:sz="0" w:space="0" w:color="auto"/>
        <w:right w:val="none" w:sz="0" w:space="0" w:color="auto"/>
      </w:divBdr>
    </w:div>
    <w:div w:id="1160124613">
      <w:bodyDiv w:val="1"/>
      <w:marLeft w:val="0"/>
      <w:marRight w:val="0"/>
      <w:marTop w:val="0"/>
      <w:marBottom w:val="0"/>
      <w:divBdr>
        <w:top w:val="none" w:sz="0" w:space="0" w:color="auto"/>
        <w:left w:val="none" w:sz="0" w:space="0" w:color="auto"/>
        <w:bottom w:val="none" w:sz="0" w:space="0" w:color="auto"/>
        <w:right w:val="none" w:sz="0" w:space="0" w:color="auto"/>
      </w:divBdr>
      <w:divsChild>
        <w:div w:id="797143870">
          <w:marLeft w:val="720"/>
          <w:marRight w:val="0"/>
          <w:marTop w:val="0"/>
          <w:marBottom w:val="0"/>
          <w:divBdr>
            <w:top w:val="none" w:sz="0" w:space="0" w:color="auto"/>
            <w:left w:val="none" w:sz="0" w:space="0" w:color="auto"/>
            <w:bottom w:val="none" w:sz="0" w:space="0" w:color="auto"/>
            <w:right w:val="none" w:sz="0" w:space="0" w:color="auto"/>
          </w:divBdr>
        </w:div>
      </w:divsChild>
    </w:div>
    <w:div w:id="1315378783">
      <w:bodyDiv w:val="1"/>
      <w:marLeft w:val="0"/>
      <w:marRight w:val="0"/>
      <w:marTop w:val="0"/>
      <w:marBottom w:val="0"/>
      <w:divBdr>
        <w:top w:val="none" w:sz="0" w:space="0" w:color="auto"/>
        <w:left w:val="none" w:sz="0" w:space="0" w:color="auto"/>
        <w:bottom w:val="none" w:sz="0" w:space="0" w:color="auto"/>
        <w:right w:val="none" w:sz="0" w:space="0" w:color="auto"/>
      </w:divBdr>
    </w:div>
    <w:div w:id="1402020142">
      <w:bodyDiv w:val="1"/>
      <w:marLeft w:val="0"/>
      <w:marRight w:val="0"/>
      <w:marTop w:val="0"/>
      <w:marBottom w:val="0"/>
      <w:divBdr>
        <w:top w:val="none" w:sz="0" w:space="0" w:color="auto"/>
        <w:left w:val="none" w:sz="0" w:space="0" w:color="auto"/>
        <w:bottom w:val="none" w:sz="0" w:space="0" w:color="auto"/>
        <w:right w:val="none" w:sz="0" w:space="0" w:color="auto"/>
      </w:divBdr>
      <w:divsChild>
        <w:div w:id="1875266234">
          <w:marLeft w:val="0"/>
          <w:marRight w:val="0"/>
          <w:marTop w:val="0"/>
          <w:marBottom w:val="150"/>
          <w:divBdr>
            <w:top w:val="none" w:sz="0" w:space="0" w:color="auto"/>
            <w:left w:val="none" w:sz="0" w:space="0" w:color="auto"/>
            <w:bottom w:val="none" w:sz="0" w:space="0" w:color="auto"/>
            <w:right w:val="none" w:sz="0" w:space="0" w:color="auto"/>
          </w:divBdr>
        </w:div>
      </w:divsChild>
    </w:div>
    <w:div w:id="1449084635">
      <w:bodyDiv w:val="1"/>
      <w:marLeft w:val="0"/>
      <w:marRight w:val="0"/>
      <w:marTop w:val="0"/>
      <w:marBottom w:val="0"/>
      <w:divBdr>
        <w:top w:val="none" w:sz="0" w:space="0" w:color="auto"/>
        <w:left w:val="none" w:sz="0" w:space="0" w:color="auto"/>
        <w:bottom w:val="none" w:sz="0" w:space="0" w:color="auto"/>
        <w:right w:val="none" w:sz="0" w:space="0" w:color="auto"/>
      </w:divBdr>
    </w:div>
    <w:div w:id="1481075362">
      <w:bodyDiv w:val="1"/>
      <w:marLeft w:val="0"/>
      <w:marRight w:val="0"/>
      <w:marTop w:val="0"/>
      <w:marBottom w:val="0"/>
      <w:divBdr>
        <w:top w:val="none" w:sz="0" w:space="0" w:color="auto"/>
        <w:left w:val="none" w:sz="0" w:space="0" w:color="auto"/>
        <w:bottom w:val="none" w:sz="0" w:space="0" w:color="auto"/>
        <w:right w:val="none" w:sz="0" w:space="0" w:color="auto"/>
      </w:divBdr>
    </w:div>
    <w:div w:id="1798134324">
      <w:bodyDiv w:val="1"/>
      <w:marLeft w:val="0"/>
      <w:marRight w:val="0"/>
      <w:marTop w:val="0"/>
      <w:marBottom w:val="0"/>
      <w:divBdr>
        <w:top w:val="none" w:sz="0" w:space="0" w:color="auto"/>
        <w:left w:val="none" w:sz="0" w:space="0" w:color="auto"/>
        <w:bottom w:val="none" w:sz="0" w:space="0" w:color="auto"/>
        <w:right w:val="none" w:sz="0" w:space="0" w:color="auto"/>
      </w:divBdr>
      <w:divsChild>
        <w:div w:id="402685944">
          <w:marLeft w:val="720"/>
          <w:marRight w:val="0"/>
          <w:marTop w:val="0"/>
          <w:marBottom w:val="0"/>
          <w:divBdr>
            <w:top w:val="none" w:sz="0" w:space="0" w:color="auto"/>
            <w:left w:val="none" w:sz="0" w:space="0" w:color="auto"/>
            <w:bottom w:val="none" w:sz="0" w:space="0" w:color="auto"/>
            <w:right w:val="none" w:sz="0" w:space="0" w:color="auto"/>
          </w:divBdr>
        </w:div>
      </w:divsChild>
    </w:div>
    <w:div w:id="1949506065">
      <w:bodyDiv w:val="1"/>
      <w:marLeft w:val="0"/>
      <w:marRight w:val="0"/>
      <w:marTop w:val="0"/>
      <w:marBottom w:val="0"/>
      <w:divBdr>
        <w:top w:val="none" w:sz="0" w:space="0" w:color="auto"/>
        <w:left w:val="none" w:sz="0" w:space="0" w:color="auto"/>
        <w:bottom w:val="none" w:sz="0" w:space="0" w:color="auto"/>
        <w:right w:val="none" w:sz="0" w:space="0" w:color="auto"/>
      </w:divBdr>
    </w:div>
    <w:div w:id="202678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ec.govt.nz/funding/funding-and-performance/funding/fund-finder/te-tahua-o-te-reo-kairangi-fund" TargetMode="External"/><Relationship Id="rId18" Type="http://schemas.openxmlformats.org/officeDocument/2006/relationships/hyperlink" Target="mailto:customerservice@tec.govt.n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ec.govt.nz/funding/funding-and-performance/funding/fund-finder/te-tahua-o-te-reo-kairangi-fund/fundin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tec.govt.nz/funding/funding-and-performance/funding/fund-finder/te-tahua-o-te-reo-kairangi-fu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ustomerservice@tec.govt.nz" TargetMode="External"/><Relationship Id="rId20" Type="http://schemas.openxmlformats.org/officeDocument/2006/relationships/hyperlink" Target="https://en.tetaurawhiri.govt.nz/l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tec.govt.nz/funding/funding-and-performance/funding/fund-finder/te-tahua-o-te-reo-kairangi-fund/fundin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n.tetaurawhiri.govt.nz/l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c.govt.nz/funding/funding-and-performance/funding/fund-finder/te-tahua-o-te-reo-kairangi-fund/eligibil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DC4691BF00A443899034738234036697" version="1.0.0">
  <systemFields>
    <field name="Objective-Id">
      <value order="0">A1950598</value>
    </field>
    <field name="Objective-Title">
      <value order="0">TToTRK - 2024 Application template and guidance</value>
    </field>
    <field name="Objective-Description">
      <value order="0"/>
    </field>
    <field name="Objective-CreationStamp">
      <value order="0">2022-12-21T01:21:28Z</value>
    </field>
    <field name="Objective-IsApproved">
      <value order="0">false</value>
    </field>
    <field name="Objective-IsPublished">
      <value order="0">true</value>
    </field>
    <field name="Objective-DatePublished">
      <value order="0">2023-07-19T01:09:49Z</value>
    </field>
    <field name="Objective-ModificationStamp">
      <value order="0">2023-07-19T01:09:49Z</value>
    </field>
    <field name="Objective-Owner">
      <value order="0">Kate Hirschman</value>
    </field>
    <field name="Objective-Path">
      <value order="0">Objective Global Folder:TEC Global Folder (fA27):Investment Management:Funds:Te Tahua o Te Reo Kairangi:Documentation and Procedures:IV-F-Te Tahua o Te Reo Kairangi-Documentation and Procedures- APPROVED AND FINAL:Year Two - Approved and Final Documentation and Procedures - Te Tahua o Te Reo Kairangi</value>
    </field>
    <field name="Objective-Parent">
      <value order="0">Year Two - Approved and Final Documentation and Procedures - Te Tahua o Te Reo Kairangi</value>
    </field>
    <field name="Objective-State">
      <value order="0">Published</value>
    </field>
    <field name="Objective-VersionId">
      <value order="0">vA4393451</value>
    </field>
    <field name="Objective-Version">
      <value order="0">22.0</value>
    </field>
    <field name="Objective-VersionNumber">
      <value order="0">27</value>
    </field>
    <field name="Objective-VersionComment">
      <value order="0"/>
    </field>
    <field name="Objective-FileNumber">
      <value order="0">IV-F-38-03-02/22-0430</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79FF679C79604EBDF65146EC0A5D22" ma:contentTypeVersion="9" ma:contentTypeDescription="Create a new document." ma:contentTypeScope="" ma:versionID="814cf93c5f59aae8b6957e4f2d7db5b8">
  <xsd:schema xmlns:xsd="http://www.w3.org/2001/XMLSchema" xmlns:xs="http://www.w3.org/2001/XMLSchema" xmlns:p="http://schemas.microsoft.com/office/2006/metadata/properties" xmlns:ns2="7231aba0-b01c-4431-9d0c-58e437a9e872" xmlns:ns3="f196e85c-fb19-453f-9b6a-ffbffb07af15" targetNamespace="http://schemas.microsoft.com/office/2006/metadata/properties" ma:root="true" ma:fieldsID="509a33cbfa1426675a404ded18311ecc" ns2:_="" ns3:_="">
    <xsd:import namespace="7231aba0-b01c-4431-9d0c-58e437a9e872"/>
    <xsd:import namespace="f196e85c-fb19-453f-9b6a-ffbffb07af15"/>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1aba0-b01c-4431-9d0c-58e437a9e87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f6ff3ca-fd37-48f8-bbb1-1ddf95be4f08"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6e85c-fb19-453f-9b6a-ffbffb07af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31aba0-b01c-4431-9d0c-58e437a9e872">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C575D681-154F-4F8E-9414-A301C741469B}">
  <ds:schemaRefs>
    <ds:schemaRef ds:uri="http://schemas.openxmlformats.org/officeDocument/2006/bibliography"/>
  </ds:schemaRefs>
</ds:datastoreItem>
</file>

<file path=customXml/itemProps3.xml><?xml version="1.0" encoding="utf-8"?>
<ds:datastoreItem xmlns:ds="http://schemas.openxmlformats.org/officeDocument/2006/customXml" ds:itemID="{95E79D21-B5BB-4A0B-9C7A-E7AEC3371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1aba0-b01c-4431-9d0c-58e437a9e872"/>
    <ds:schemaRef ds:uri="f196e85c-fb19-453f-9b6a-ffbffb07a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5EC7D-133E-43D4-9026-0FCCFD8295C3}">
  <ds:schemaRefs>
    <ds:schemaRef ds:uri="http://schemas.microsoft.com/office/2006/documentManagement/types"/>
    <ds:schemaRef ds:uri="7231aba0-b01c-4431-9d0c-58e437a9e872"/>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f196e85c-fb19-453f-9b6a-ffbffb07af15"/>
    <ds:schemaRef ds:uri="http://www.w3.org/XML/1998/namespace"/>
    <ds:schemaRef ds:uri="http://purl.org/dc/dcmitype/"/>
  </ds:schemaRefs>
</ds:datastoreItem>
</file>

<file path=customXml/itemProps5.xml><?xml version="1.0" encoding="utf-8"?>
<ds:datastoreItem xmlns:ds="http://schemas.openxmlformats.org/officeDocument/2006/customXml" ds:itemID="{E98309B7-8E9D-4B24-A711-22A983AE5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11161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13092</CharactersWithSpaces>
  <SharedDoc>false</SharedDoc>
  <HLinks>
    <vt:vector size="12" baseType="variant">
      <vt:variant>
        <vt:i4>2555994</vt:i4>
      </vt:variant>
      <vt:variant>
        <vt:i4>3</vt:i4>
      </vt:variant>
      <vt:variant>
        <vt:i4>0</vt:i4>
      </vt:variant>
      <vt:variant>
        <vt:i4>5</vt:i4>
      </vt:variant>
      <vt:variant>
        <vt:lpwstr>mailto:customerservice@tec.govt.nz</vt:lpwstr>
      </vt:variant>
      <vt:variant>
        <vt:lpwstr/>
      </vt:variant>
      <vt:variant>
        <vt:i4>2555994</vt:i4>
      </vt:variant>
      <vt:variant>
        <vt:i4>0</vt:i4>
      </vt:variant>
      <vt:variant>
        <vt:i4>0</vt:i4>
      </vt:variant>
      <vt:variant>
        <vt:i4>5</vt:i4>
      </vt:variant>
      <vt:variant>
        <vt:lpwstr>mailto:customerservice@tec.govt.nz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cp:lastModifiedBy>Marcus Jackson</cp:lastModifiedBy>
  <cp:revision>2</cp:revision>
  <cp:lastPrinted>2023-01-23T23:24:00Z</cp:lastPrinted>
  <dcterms:created xsi:type="dcterms:W3CDTF">2023-07-25T21:37:00Z</dcterms:created>
  <dcterms:modified xsi:type="dcterms:W3CDTF">2023-07-25T21:37:00Z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A1950598</vt:lpwstr>
  </property>
  <property fmtid="{D5CDD505-2E9C-101B-9397-08002B2CF9AE}" pid="4" name="Objective-Title">
    <vt:lpwstr>TToTRK - 2024 Application template and guidance</vt:lpwstr>
  </property>
  <property fmtid="{D5CDD505-2E9C-101B-9397-08002B2CF9AE}" pid="5" name="Objective-Description">
    <vt:lpwstr/>
  </property>
  <property fmtid="{D5CDD505-2E9C-101B-9397-08002B2CF9AE}" pid="6" name="Objective-CreationStamp">
    <vt:filetime>2023-06-12T23:26:32Z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2023-07-19T01:09:49Z</vt:filetime>
  </property>
  <property fmtid="{D5CDD505-2E9C-101B-9397-08002B2CF9AE}" pid="10" name="Objective-ModificationStamp">
    <vt:filetime>2023-07-19T01:09:49Z</vt:filetime>
  </property>
  <property fmtid="{D5CDD505-2E9C-101B-9397-08002B2CF9AE}" pid="11" name="Objective-Owner">
    <vt:lpwstr>Kate Hirschman</vt:lpwstr>
  </property>
  <property fmtid="{D5CDD505-2E9C-101B-9397-08002B2CF9AE}" pid="12" name="Objective-Path">
    <vt:lpwstr>Objective Global Folder:TEC Global Folder (fA27):Investment Management:Funds:Te Tahua o Te Reo Kairangi:Documentation and Procedures:IV-F-Te Tahua o Te Reo Kairangi-Documentation and Procedures- APPROVED AND FINAL:Year Two - Approved and Final Documentation and Procedures - Te Tahua o Te Reo Kairangi:</vt:lpwstr>
  </property>
  <property fmtid="{D5CDD505-2E9C-101B-9397-08002B2CF9AE}" pid="13" name="Objective-Parent">
    <vt:lpwstr>Year Two - Approved and Final Documentation and Procedures - Te Tahua o Te Reo Kairangi</vt:lpwstr>
  </property>
  <property fmtid="{D5CDD505-2E9C-101B-9397-08002B2CF9AE}" pid="14" name="Objective-State">
    <vt:lpwstr>Published</vt:lpwstr>
  </property>
  <property fmtid="{D5CDD505-2E9C-101B-9397-08002B2CF9AE}" pid="15" name="Objective-VersionId">
    <vt:lpwstr>vA4393451</vt:lpwstr>
  </property>
  <property fmtid="{D5CDD505-2E9C-101B-9397-08002B2CF9AE}" pid="16" name="Objective-Version">
    <vt:lpwstr>22.0</vt:lpwstr>
  </property>
  <property fmtid="{D5CDD505-2E9C-101B-9397-08002B2CF9AE}" pid="17" name="Objective-VersionNumber">
    <vt:r8>27</vt:r8>
  </property>
  <property fmtid="{D5CDD505-2E9C-101B-9397-08002B2CF9AE}" pid="18" name="Objective-VersionComment">
    <vt:lpwstr/>
  </property>
  <property fmtid="{D5CDD505-2E9C-101B-9397-08002B2CF9AE}" pid="19" name="Objective-FileNumber">
    <vt:lpwstr>IV-F-38-03-02/22-0430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y fmtid="{D5CDD505-2E9C-101B-9397-08002B2CF9AE}" pid="33" name="ContentTypeId">
    <vt:lpwstr>0x0101003479FF679C79604EBDF65146EC0A5D22</vt:lpwstr>
  </property>
  <property fmtid="{D5CDD505-2E9C-101B-9397-08002B2CF9AE}" pid="34" name="MediaServiceImageTags">
    <vt:lpwstr/>
  </property>
</Properties>
</file>